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8274E4" w:rsidRPr="008274E4" w:rsidTr="00CA7B77">
        <w:trPr>
          <w:trHeight w:val="1572"/>
        </w:trPr>
        <w:tc>
          <w:tcPr>
            <w:tcW w:w="5211" w:type="dxa"/>
            <w:shd w:val="clear" w:color="auto" w:fill="auto"/>
          </w:tcPr>
          <w:p w:rsidR="008274E4" w:rsidRPr="008274E4" w:rsidRDefault="008274E4" w:rsidP="008274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Утверждено</w:t>
            </w:r>
          </w:p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председателя </w:t>
            </w:r>
          </w:p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ревизионной комиссии </w:t>
            </w:r>
          </w:p>
          <w:p w:rsidR="008274E4" w:rsidRPr="008274E4" w:rsidRDefault="008274E4" w:rsidP="008274E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4E4">
              <w:rPr>
                <w:rFonts w:ascii="Times New Roman" w:hAnsi="Times New Roman" w:cs="Times New Roman"/>
                <w:sz w:val="20"/>
                <w:szCs w:val="20"/>
              </w:rPr>
              <w:t>Забайкальского муниципального округа</w:t>
            </w:r>
          </w:p>
          <w:p w:rsidR="008274E4" w:rsidRPr="008274E4" w:rsidRDefault="00867297" w:rsidP="007A521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74E4" w:rsidRPr="008274E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66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74E4" w:rsidRPr="008274E4">
              <w:rPr>
                <w:rFonts w:ascii="Times New Roman" w:hAnsi="Times New Roman" w:cs="Times New Roman"/>
                <w:sz w:val="20"/>
                <w:szCs w:val="20"/>
              </w:rPr>
              <w:t>1 января  2025 г. №1</w:t>
            </w:r>
            <w:r w:rsidR="007A5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74E4" w:rsidRPr="008274E4">
              <w:rPr>
                <w:rFonts w:ascii="Times New Roman" w:hAnsi="Times New Roman" w:cs="Times New Roman"/>
                <w:sz w:val="20"/>
                <w:szCs w:val="20"/>
              </w:rPr>
              <w:t>-од</w:t>
            </w:r>
          </w:p>
        </w:tc>
      </w:tr>
    </w:tbl>
    <w:p w:rsidR="008274E4" w:rsidRPr="00D10408" w:rsidRDefault="008274E4" w:rsidP="008274E4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Default="008274E4" w:rsidP="008274E4">
      <w:pPr>
        <w:rPr>
          <w:sz w:val="28"/>
          <w:szCs w:val="28"/>
        </w:rPr>
      </w:pPr>
    </w:p>
    <w:p w:rsidR="008274E4" w:rsidRPr="008274E4" w:rsidRDefault="008274E4" w:rsidP="00827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E4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 финансового контроля</w:t>
      </w:r>
    </w:p>
    <w:p w:rsidR="008274E4" w:rsidRPr="008274E4" w:rsidRDefault="008274E4" w:rsidP="00827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21A" w:rsidRDefault="008274E4" w:rsidP="008274E4">
      <w:pPr>
        <w:jc w:val="center"/>
        <w:rPr>
          <w:rFonts w:ascii="Times New Roman" w:hAnsi="Times New Roman"/>
          <w:b/>
          <w:sz w:val="28"/>
          <w:szCs w:val="28"/>
        </w:rPr>
      </w:pPr>
      <w:r w:rsidRPr="00A73F8B">
        <w:rPr>
          <w:rFonts w:ascii="Times New Roman" w:hAnsi="Times New Roman" w:cs="Times New Roman"/>
          <w:b/>
          <w:sz w:val="28"/>
          <w:szCs w:val="28"/>
        </w:rPr>
        <w:t>«</w:t>
      </w:r>
      <w:r w:rsidR="007A521A" w:rsidRPr="006E0AC7">
        <w:rPr>
          <w:rFonts w:ascii="Times New Roman" w:hAnsi="Times New Roman"/>
          <w:b/>
          <w:sz w:val="28"/>
          <w:szCs w:val="28"/>
        </w:rPr>
        <w:t xml:space="preserve">Общие требования, правила и процедуры проведения </w:t>
      </w:r>
    </w:p>
    <w:p w:rsidR="008274E4" w:rsidRPr="00A73F8B" w:rsidRDefault="007A521A" w:rsidP="00827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C7">
        <w:rPr>
          <w:rFonts w:ascii="Times New Roman" w:hAnsi="Times New Roman"/>
          <w:b/>
          <w:sz w:val="28"/>
          <w:szCs w:val="28"/>
        </w:rPr>
        <w:t>экспертно-аналитического мероприятия»</w:t>
      </w:r>
    </w:p>
    <w:p w:rsidR="008274E4" w:rsidRPr="008C423C" w:rsidRDefault="008274E4" w:rsidP="008274E4">
      <w:pPr>
        <w:jc w:val="center"/>
        <w:rPr>
          <w:sz w:val="32"/>
          <w:szCs w:val="32"/>
        </w:rPr>
      </w:pPr>
    </w:p>
    <w:p w:rsidR="004C2F41" w:rsidRDefault="004C2F41" w:rsidP="004C2F41">
      <w:pPr>
        <w:jc w:val="center"/>
        <w:rPr>
          <w:b/>
          <w:sz w:val="32"/>
          <w:szCs w:val="32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right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C2F41" w:rsidRDefault="004C2F41" w:rsidP="004C2F41">
      <w:pPr>
        <w:jc w:val="center"/>
        <w:rPr>
          <w:sz w:val="28"/>
          <w:szCs w:val="28"/>
        </w:rPr>
      </w:pPr>
    </w:p>
    <w:p w:rsidR="00475716" w:rsidRDefault="00475716" w:rsidP="004C2F41">
      <w:pPr>
        <w:jc w:val="center"/>
        <w:rPr>
          <w:sz w:val="28"/>
          <w:szCs w:val="28"/>
        </w:rPr>
      </w:pPr>
    </w:p>
    <w:p w:rsidR="004C2F41" w:rsidRDefault="00475716" w:rsidP="004757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75716" w:rsidRPr="00475716" w:rsidRDefault="00475716" w:rsidP="004757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06" w:type="dxa"/>
        <w:tblLook w:val="04A0" w:firstRow="1" w:lastRow="0" w:firstColumn="1" w:lastColumn="0" w:noHBand="0" w:noVBand="1"/>
      </w:tblPr>
      <w:tblGrid>
        <w:gridCol w:w="8364"/>
        <w:gridCol w:w="742"/>
      </w:tblGrid>
      <w:tr w:rsidR="00475716" w:rsidRPr="00E90AD6" w:rsidTr="00475716">
        <w:tc>
          <w:tcPr>
            <w:tcW w:w="8364" w:type="dxa"/>
            <w:shd w:val="clear" w:color="auto" w:fill="auto"/>
          </w:tcPr>
          <w:p w:rsidR="00475716" w:rsidRPr="00E90AD6" w:rsidRDefault="004C2F41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475716" w:rsidRPr="00E90AD6">
              <w:rPr>
                <w:rFonts w:ascii="Times New Roman" w:hAnsi="Times New Roman" w:cs="Times New Roman"/>
                <w:sz w:val="24"/>
                <w:szCs w:val="24"/>
              </w:rPr>
              <w:t>1. Общие положения</w:t>
            </w:r>
          </w:p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webHidden/>
                <w:sz w:val="24"/>
                <w:szCs w:val="24"/>
              </w:rPr>
              <w:t>3</w:t>
            </w:r>
          </w:p>
        </w:tc>
      </w:tr>
      <w:tr w:rsidR="00475716" w:rsidRPr="00E90AD6" w:rsidTr="00475716">
        <w:tc>
          <w:tcPr>
            <w:tcW w:w="8364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2. Организация экспертно-аналитического мероприятия</w:t>
            </w:r>
          </w:p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75716" w:rsidRPr="00E90AD6" w:rsidRDefault="00E90AD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716" w:rsidRPr="00E90AD6" w:rsidTr="00475716">
        <w:tc>
          <w:tcPr>
            <w:tcW w:w="8364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3. Проведение, оформление, утверждение и направление результатов экспертно-аналитического мероприятия</w:t>
            </w:r>
          </w:p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75716" w:rsidRPr="00E90AD6" w:rsidRDefault="00E90AD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716" w:rsidRPr="00475716" w:rsidTr="00475716">
        <w:tc>
          <w:tcPr>
            <w:tcW w:w="8364" w:type="dxa"/>
            <w:shd w:val="clear" w:color="auto" w:fill="auto"/>
          </w:tcPr>
          <w:p w:rsidR="00475716" w:rsidRPr="00E90AD6" w:rsidRDefault="00E90AD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716" w:rsidRPr="00E90AD6">
              <w:rPr>
                <w:rFonts w:ascii="Times New Roman" w:hAnsi="Times New Roman" w:cs="Times New Roman"/>
                <w:sz w:val="24"/>
                <w:szCs w:val="24"/>
              </w:rPr>
              <w:t>. Общие правила контроля за реализацией документов, подготовленных по результатам экспертно-аналитического мероприятия</w:t>
            </w:r>
          </w:p>
        </w:tc>
        <w:tc>
          <w:tcPr>
            <w:tcW w:w="742" w:type="dxa"/>
            <w:shd w:val="clear" w:color="auto" w:fill="auto"/>
          </w:tcPr>
          <w:p w:rsidR="00475716" w:rsidRPr="00475716" w:rsidRDefault="00E90AD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75716" w:rsidRPr="006E0AC7" w:rsidRDefault="00475716" w:rsidP="00475716">
      <w:pPr>
        <w:pStyle w:val="11"/>
        <w:spacing w:after="120"/>
        <w:rPr>
          <w:rFonts w:ascii="Times New Roman" w:hAnsi="Times New Roman"/>
          <w:sz w:val="28"/>
          <w:szCs w:val="28"/>
        </w:rPr>
      </w:pPr>
    </w:p>
    <w:p w:rsidR="00475716" w:rsidRPr="006E0AC7" w:rsidRDefault="00475716" w:rsidP="00475716"/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2268"/>
        <w:gridCol w:w="6838"/>
      </w:tblGrid>
      <w:tr w:rsidR="00475716" w:rsidRPr="00E90AD6" w:rsidTr="00F97EB5">
        <w:tc>
          <w:tcPr>
            <w:tcW w:w="226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683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Запрос информации</w:t>
            </w:r>
          </w:p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16" w:rsidRPr="00E90AD6" w:rsidTr="00F97EB5">
        <w:tc>
          <w:tcPr>
            <w:tcW w:w="226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683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 проведении экспертно-аналитического мероприятия</w:t>
            </w:r>
          </w:p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16" w:rsidRPr="00E90AD6" w:rsidTr="00F97EB5">
        <w:tc>
          <w:tcPr>
            <w:tcW w:w="226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683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noProof/>
                <w:sz w:val="24"/>
                <w:szCs w:val="24"/>
              </w:rPr>
              <w:t>Программа экспертно-аналитического мероприятия</w:t>
            </w:r>
          </w:p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16" w:rsidRPr="00E90AD6" w:rsidTr="00F97EB5">
        <w:trPr>
          <w:trHeight w:val="88"/>
        </w:trPr>
        <w:tc>
          <w:tcPr>
            <w:tcW w:w="226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683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Уведомление о проведении</w:t>
            </w:r>
            <w:r w:rsidRPr="00E90A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90AD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экспертно-аналитического мероприятия</w:t>
            </w:r>
          </w:p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16" w:rsidRPr="00E90AD6" w:rsidTr="00F97EB5">
        <w:tc>
          <w:tcPr>
            <w:tcW w:w="226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683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noProof/>
                <w:sz w:val="24"/>
                <w:szCs w:val="24"/>
              </w:rPr>
              <w:t>Акт по факту отказа в допуске на территорию и в помещения, занимаемые объектом экспертно-аналитического мероприятия</w:t>
            </w:r>
          </w:p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75716" w:rsidRPr="00E90AD6" w:rsidTr="00F97EB5">
        <w:tc>
          <w:tcPr>
            <w:tcW w:w="226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683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noProof/>
                <w:sz w:val="24"/>
                <w:szCs w:val="24"/>
              </w:rPr>
              <w:t>Сопроводительное письмо с уведомлением о направлении выписки</w:t>
            </w:r>
          </w:p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75716" w:rsidRPr="00E90AD6" w:rsidTr="00F97EB5">
        <w:tc>
          <w:tcPr>
            <w:tcW w:w="226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  <w:tc>
          <w:tcPr>
            <w:tcW w:w="683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 по результатам анализа пояснений, представленных объектом экспертно-аналитического мероприятия по итогам ознакомления с выписками (выпиской) из заключения (отчета) по результатам экспертно-аналитического мероприятия</w:t>
            </w:r>
          </w:p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75716" w:rsidRPr="006E0AC7" w:rsidTr="00F97EB5">
        <w:tc>
          <w:tcPr>
            <w:tcW w:w="2268" w:type="dxa"/>
            <w:shd w:val="clear" w:color="auto" w:fill="auto"/>
          </w:tcPr>
          <w:p w:rsidR="00475716" w:rsidRPr="00E90AD6" w:rsidRDefault="00475716" w:rsidP="00475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  <w:tc>
          <w:tcPr>
            <w:tcW w:w="6838" w:type="dxa"/>
            <w:shd w:val="clear" w:color="auto" w:fill="auto"/>
          </w:tcPr>
          <w:p w:rsidR="00475716" w:rsidRPr="00475716" w:rsidRDefault="00475716" w:rsidP="0047571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0AD6">
              <w:rPr>
                <w:rFonts w:ascii="Times New Roman" w:hAnsi="Times New Roman" w:cs="Times New Roman"/>
                <w:noProof/>
                <w:sz w:val="24"/>
                <w:szCs w:val="24"/>
              </w:rPr>
              <w:t>Информационное письмо о результатах экспертно-аналитического мероприятия</w:t>
            </w:r>
            <w:bookmarkStart w:id="0" w:name="_GoBack"/>
            <w:bookmarkEnd w:id="0"/>
          </w:p>
        </w:tc>
      </w:tr>
    </w:tbl>
    <w:p w:rsidR="00475716" w:rsidRPr="00475716" w:rsidRDefault="00475716" w:rsidP="004757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AC7">
        <w:br w:type="page"/>
      </w:r>
      <w:r w:rsidRPr="00475716">
        <w:rPr>
          <w:rFonts w:ascii="Times New Roman" w:hAnsi="Times New Roman" w:cs="Times New Roman"/>
          <w:b/>
          <w:sz w:val="24"/>
          <w:szCs w:val="24"/>
        </w:rPr>
        <w:lastRenderedPageBreak/>
        <w:t>1. Общие положения</w:t>
      </w:r>
    </w:p>
    <w:p w:rsidR="00475716" w:rsidRPr="00475716" w:rsidRDefault="00475716" w:rsidP="004757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 xml:space="preserve">1.1. Стандарт внешнего муниципального финансового контроля «Общие требования, правила и процедуры проведения экспертно-аналитического мероприятия» (далее – Стандарт) разработан в соответствии с Бюджетным кодексом Российской Федерации (далее – БК РФ), Федеральным законом от 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Общими требованиями к 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(постановление Коллегии Счетной палаты Российской Федерации от 29.03.2022 № 2ПК),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комиссии Забайкальского муниципального округа (далее – КРК), </w:t>
      </w:r>
      <w:r w:rsidRPr="00475716">
        <w:rPr>
          <w:rFonts w:ascii="Times New Roman" w:hAnsi="Times New Roman" w:cs="Times New Roman"/>
          <w:sz w:val="24"/>
          <w:szCs w:val="24"/>
        </w:rPr>
        <w:t xml:space="preserve">Регламентом и </w:t>
      </w:r>
      <w:r>
        <w:rPr>
          <w:rFonts w:ascii="Times New Roman" w:hAnsi="Times New Roman" w:cs="Times New Roman"/>
          <w:sz w:val="24"/>
          <w:szCs w:val="24"/>
        </w:rPr>
        <w:t>КРК</w:t>
      </w:r>
      <w:r w:rsidRPr="00475716">
        <w:rPr>
          <w:rFonts w:ascii="Times New Roman" w:hAnsi="Times New Roman" w:cs="Times New Roman"/>
          <w:sz w:val="24"/>
          <w:szCs w:val="24"/>
        </w:rPr>
        <w:t>.</w:t>
      </w:r>
    </w:p>
    <w:p w:rsidR="00475716" w:rsidRPr="00475716" w:rsidRDefault="00475716" w:rsidP="004757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1.2. Стандарт разработан на основе Модельного стандарта внешнего государственного (муниципального) финансового контроля «Общие требования, правила и процедуры проведения экспертно-аналитического мероприятия» (решение Президиума Совета контрольно-счетных органов при Счетной палате Российской Федерации и Совета контрольно-счетных органов при Счетной палате Российской Федерации от 21.12.2022 № 13-СКСО)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716" w:rsidRPr="00475716" w:rsidRDefault="00475716" w:rsidP="004757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5716">
        <w:rPr>
          <w:rFonts w:ascii="Times New Roman" w:hAnsi="Times New Roman" w:cs="Times New Roman"/>
          <w:sz w:val="24"/>
          <w:szCs w:val="24"/>
        </w:rPr>
        <w:t>. Целью Стандарта является установление требований, правил и процедур осуществления экспертно-аналитической деятельности К</w:t>
      </w:r>
      <w:r>
        <w:rPr>
          <w:rFonts w:ascii="Times New Roman" w:hAnsi="Times New Roman" w:cs="Times New Roman"/>
          <w:sz w:val="24"/>
          <w:szCs w:val="24"/>
        </w:rPr>
        <w:t>РК</w:t>
      </w:r>
      <w:r w:rsidRPr="00475716">
        <w:rPr>
          <w:rFonts w:ascii="Times New Roman" w:hAnsi="Times New Roman" w:cs="Times New Roman"/>
          <w:sz w:val="24"/>
          <w:szCs w:val="24"/>
        </w:rPr>
        <w:t>.</w:t>
      </w:r>
    </w:p>
    <w:p w:rsidR="00475716" w:rsidRPr="00475716" w:rsidRDefault="00475716" w:rsidP="004757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5716">
        <w:rPr>
          <w:rFonts w:ascii="Times New Roman" w:hAnsi="Times New Roman" w:cs="Times New Roman"/>
          <w:sz w:val="24"/>
          <w:szCs w:val="24"/>
        </w:rPr>
        <w:t>. Задачами Стандарта являются определение:</w:t>
      </w:r>
    </w:p>
    <w:p w:rsidR="00475716" w:rsidRPr="00475716" w:rsidRDefault="00475716" w:rsidP="004757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5716">
        <w:rPr>
          <w:rFonts w:ascii="Times New Roman" w:hAnsi="Times New Roman" w:cs="Times New Roman"/>
          <w:sz w:val="24"/>
          <w:szCs w:val="24"/>
        </w:rPr>
        <w:t>порядка организации и проведения экспертно-аналитического мероприятия К</w:t>
      </w:r>
      <w:r>
        <w:rPr>
          <w:rFonts w:ascii="Times New Roman" w:hAnsi="Times New Roman" w:cs="Times New Roman"/>
          <w:sz w:val="24"/>
          <w:szCs w:val="24"/>
        </w:rPr>
        <w:t>РК</w:t>
      </w:r>
      <w:r w:rsidRPr="00475716">
        <w:rPr>
          <w:rFonts w:ascii="Times New Roman" w:hAnsi="Times New Roman" w:cs="Times New Roman"/>
          <w:sz w:val="24"/>
          <w:szCs w:val="24"/>
        </w:rPr>
        <w:t>;</w:t>
      </w:r>
    </w:p>
    <w:p w:rsidR="00475716" w:rsidRPr="00475716" w:rsidRDefault="00475716" w:rsidP="004757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5716">
        <w:rPr>
          <w:rFonts w:ascii="Times New Roman" w:hAnsi="Times New Roman" w:cs="Times New Roman"/>
          <w:sz w:val="24"/>
          <w:szCs w:val="24"/>
        </w:rPr>
        <w:t>порядка оформления, утверждения и направления результатов экспертно-аналитического мероприятия К</w:t>
      </w:r>
      <w:r>
        <w:rPr>
          <w:rFonts w:ascii="Times New Roman" w:hAnsi="Times New Roman" w:cs="Times New Roman"/>
          <w:sz w:val="24"/>
          <w:szCs w:val="24"/>
        </w:rPr>
        <w:t>РК</w:t>
      </w:r>
      <w:r w:rsidRPr="00475716">
        <w:rPr>
          <w:rFonts w:ascii="Times New Roman" w:hAnsi="Times New Roman" w:cs="Times New Roman"/>
          <w:sz w:val="24"/>
          <w:szCs w:val="24"/>
        </w:rPr>
        <w:t>;</w:t>
      </w:r>
    </w:p>
    <w:p w:rsidR="00475716" w:rsidRPr="00475716" w:rsidRDefault="00475716" w:rsidP="004757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5716">
        <w:rPr>
          <w:rFonts w:ascii="Times New Roman" w:hAnsi="Times New Roman" w:cs="Times New Roman"/>
          <w:sz w:val="24"/>
          <w:szCs w:val="24"/>
        </w:rPr>
        <w:t>общих правил контроля за реализацией документов, подготовленных по результатам экспертно-аналитического мероприятия К</w:t>
      </w:r>
      <w:r>
        <w:rPr>
          <w:rFonts w:ascii="Times New Roman" w:hAnsi="Times New Roman" w:cs="Times New Roman"/>
          <w:sz w:val="24"/>
          <w:szCs w:val="24"/>
        </w:rPr>
        <w:t>РК</w:t>
      </w:r>
      <w:r w:rsidRPr="00475716">
        <w:rPr>
          <w:rFonts w:ascii="Times New Roman" w:hAnsi="Times New Roman" w:cs="Times New Roman"/>
          <w:sz w:val="24"/>
          <w:szCs w:val="24"/>
        </w:rPr>
        <w:t>.</w:t>
      </w:r>
    </w:p>
    <w:p w:rsidR="00475716" w:rsidRPr="00475716" w:rsidRDefault="00475716" w:rsidP="009D7D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1.</w:t>
      </w:r>
      <w:r w:rsidR="009D7D16">
        <w:rPr>
          <w:rFonts w:ascii="Times New Roman" w:hAnsi="Times New Roman" w:cs="Times New Roman"/>
          <w:sz w:val="24"/>
          <w:szCs w:val="24"/>
        </w:rPr>
        <w:t>5</w:t>
      </w:r>
      <w:r w:rsidRPr="00475716">
        <w:rPr>
          <w:rFonts w:ascii="Times New Roman" w:hAnsi="Times New Roman" w:cs="Times New Roman"/>
          <w:sz w:val="24"/>
          <w:szCs w:val="24"/>
        </w:rPr>
        <w:t xml:space="preserve">. Сфера применения Стандарта – реализация полномочий </w:t>
      </w:r>
      <w:r w:rsidR="009D7D16">
        <w:rPr>
          <w:rFonts w:ascii="Times New Roman" w:hAnsi="Times New Roman" w:cs="Times New Roman"/>
          <w:sz w:val="24"/>
          <w:szCs w:val="24"/>
        </w:rPr>
        <w:t>КРК</w:t>
      </w:r>
      <w:r w:rsidRPr="00475716">
        <w:rPr>
          <w:rFonts w:ascii="Times New Roman" w:hAnsi="Times New Roman" w:cs="Times New Roman"/>
          <w:sz w:val="24"/>
          <w:szCs w:val="24"/>
        </w:rPr>
        <w:t xml:space="preserve"> по проведению экспертно-аналитических мероприятий, осуществление контроля за результатами проведенных экспертно-аналитических мероприятий</w:t>
      </w:r>
      <w:r w:rsidR="009D7D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AD6" w:rsidRDefault="00475716" w:rsidP="009D7D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1.</w:t>
      </w:r>
      <w:r w:rsidR="009D7D16">
        <w:rPr>
          <w:rFonts w:ascii="Times New Roman" w:hAnsi="Times New Roman" w:cs="Times New Roman"/>
          <w:sz w:val="24"/>
          <w:szCs w:val="24"/>
        </w:rPr>
        <w:t>6</w:t>
      </w:r>
      <w:r w:rsidRPr="00475716">
        <w:rPr>
          <w:rFonts w:ascii="Times New Roman" w:hAnsi="Times New Roman" w:cs="Times New Roman"/>
          <w:sz w:val="24"/>
          <w:szCs w:val="24"/>
        </w:rPr>
        <w:t>. Соблюдение установленных требований, правил и процедур проведения экспертно-аналитических мероприятий К</w:t>
      </w:r>
      <w:r w:rsidR="009D7D16">
        <w:rPr>
          <w:rFonts w:ascii="Times New Roman" w:hAnsi="Times New Roman" w:cs="Times New Roman"/>
          <w:sz w:val="24"/>
          <w:szCs w:val="24"/>
        </w:rPr>
        <w:t>РК</w:t>
      </w:r>
      <w:r w:rsidRPr="00475716">
        <w:rPr>
          <w:rFonts w:ascii="Times New Roman" w:hAnsi="Times New Roman" w:cs="Times New Roman"/>
          <w:sz w:val="24"/>
          <w:szCs w:val="24"/>
        </w:rPr>
        <w:t xml:space="preserve"> обеспечивается управлением качеством каждого экспертно-аналитического мероприятия от подготовки к его проведению до оформления и утверждения полученных результатов. </w:t>
      </w:r>
    </w:p>
    <w:p w:rsidR="00475716" w:rsidRPr="00475716" w:rsidRDefault="00475716" w:rsidP="009D7D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1.</w:t>
      </w:r>
      <w:r w:rsidR="009D7D16">
        <w:rPr>
          <w:rFonts w:ascii="Times New Roman" w:hAnsi="Times New Roman" w:cs="Times New Roman"/>
          <w:sz w:val="24"/>
          <w:szCs w:val="24"/>
        </w:rPr>
        <w:t>7.</w:t>
      </w:r>
      <w:r w:rsidRPr="00475716">
        <w:rPr>
          <w:rFonts w:ascii="Times New Roman" w:hAnsi="Times New Roman" w:cs="Times New Roman"/>
          <w:sz w:val="24"/>
          <w:szCs w:val="24"/>
        </w:rPr>
        <w:t> Особенности организации и осуществления экспертно-аналитической деятельности в виде экспертиз проектов решений о местном бюджете, аудита в сфере закупок и иных экспертно-аналитических мероприятий могут устанавливаться соответствующими стандартами и методическими документами К</w:t>
      </w:r>
      <w:r w:rsidR="00931DB0">
        <w:rPr>
          <w:rFonts w:ascii="Times New Roman" w:hAnsi="Times New Roman" w:cs="Times New Roman"/>
          <w:sz w:val="24"/>
          <w:szCs w:val="24"/>
        </w:rPr>
        <w:t xml:space="preserve">РК. </w:t>
      </w:r>
      <w:r w:rsidRPr="0047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16" w:rsidRPr="00475716" w:rsidRDefault="00931DB0" w:rsidP="00931D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475716" w:rsidRPr="00475716">
        <w:rPr>
          <w:rFonts w:ascii="Times New Roman" w:hAnsi="Times New Roman" w:cs="Times New Roman"/>
          <w:sz w:val="24"/>
          <w:szCs w:val="24"/>
        </w:rPr>
        <w:t>. Участие должностных лиц К</w:t>
      </w:r>
      <w:r>
        <w:rPr>
          <w:rFonts w:ascii="Times New Roman" w:hAnsi="Times New Roman" w:cs="Times New Roman"/>
          <w:sz w:val="24"/>
          <w:szCs w:val="24"/>
        </w:rPr>
        <w:t>РК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 в совместных и параллельных экспертно-аналитических мероприятиях, проводимых иными органами внешнего государственного (муниципального) финансового контроля (аудита), осуществляется в установленном законодательством, настоящим Стандартом, иными стандартами, локальными нормативными правовыми актами и соглашениями порядке.</w:t>
      </w:r>
    </w:p>
    <w:p w:rsidR="00475716" w:rsidRDefault="00475716" w:rsidP="00931D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1.</w:t>
      </w:r>
      <w:r w:rsidR="00931DB0">
        <w:rPr>
          <w:rFonts w:ascii="Times New Roman" w:hAnsi="Times New Roman" w:cs="Times New Roman"/>
          <w:sz w:val="24"/>
          <w:szCs w:val="24"/>
        </w:rPr>
        <w:t>9</w:t>
      </w:r>
      <w:r w:rsidRPr="00475716">
        <w:rPr>
          <w:rFonts w:ascii="Times New Roman" w:hAnsi="Times New Roman" w:cs="Times New Roman"/>
          <w:sz w:val="24"/>
          <w:szCs w:val="24"/>
        </w:rPr>
        <w:t>. Для целей настоящего Стандарта использу</w:t>
      </w:r>
      <w:r w:rsidR="00931DB0">
        <w:rPr>
          <w:rFonts w:ascii="Times New Roman" w:hAnsi="Times New Roman" w:cs="Times New Roman"/>
          <w:sz w:val="24"/>
          <w:szCs w:val="24"/>
        </w:rPr>
        <w:t>ются следующие основные понятия:</w:t>
      </w:r>
    </w:p>
    <w:p w:rsidR="00475716" w:rsidRPr="00475716" w:rsidRDefault="00931DB0" w:rsidP="00931D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5716" w:rsidRPr="00475716">
        <w:rPr>
          <w:rFonts w:ascii="Times New Roman" w:hAnsi="Times New Roman" w:cs="Times New Roman"/>
          <w:sz w:val="24"/>
          <w:szCs w:val="24"/>
        </w:rPr>
        <w:t>экспертно-аналитическое мероприятие – проводимое в рамках установленной компетенции и в соответствии с планом деятельности К</w:t>
      </w:r>
      <w:r>
        <w:rPr>
          <w:rFonts w:ascii="Times New Roman" w:hAnsi="Times New Roman" w:cs="Times New Roman"/>
          <w:sz w:val="24"/>
          <w:szCs w:val="24"/>
        </w:rPr>
        <w:t>РК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 мероприятие, при проведении которого составляются отчет или заключение;</w:t>
      </w:r>
    </w:p>
    <w:p w:rsidR="00475716" w:rsidRPr="00475716" w:rsidRDefault="00931DB0" w:rsidP="00931D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5716" w:rsidRPr="00475716">
        <w:rPr>
          <w:rFonts w:ascii="Times New Roman" w:hAnsi="Times New Roman" w:cs="Times New Roman"/>
          <w:sz w:val="24"/>
          <w:szCs w:val="24"/>
        </w:rPr>
        <w:t>предмет экспертно-аналитического мероприятия – оценка и (или) анализ организации и осуществления бюджетного процесса муниципального образования, порядка формирования, управления и распоряжения средствами местного бюджета, объектами муниципальной собственности и иными ресурсами в пределах компетенции К</w:t>
      </w:r>
      <w:r>
        <w:rPr>
          <w:rFonts w:ascii="Times New Roman" w:hAnsi="Times New Roman" w:cs="Times New Roman"/>
          <w:sz w:val="24"/>
          <w:szCs w:val="24"/>
        </w:rPr>
        <w:t>РК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, а также нормативное правовое регулирование в сфере экономики и финансов, в том числе </w:t>
      </w:r>
      <w:r w:rsidR="00475716" w:rsidRPr="00475716">
        <w:rPr>
          <w:rFonts w:ascii="Times New Roman" w:hAnsi="Times New Roman" w:cs="Times New Roman"/>
          <w:sz w:val="24"/>
          <w:szCs w:val="24"/>
        </w:rPr>
        <w:lastRenderedPageBreak/>
        <w:t>влияющее на формирование и исполнение местного бюджета, в соответствии с программой экспертно-аналитического мероприятия. Предмет экспертно-аналитического мероприятия определяется на этапе формирования проекта плана деятельности К</w:t>
      </w:r>
      <w:r>
        <w:rPr>
          <w:rFonts w:ascii="Times New Roman" w:hAnsi="Times New Roman" w:cs="Times New Roman"/>
          <w:sz w:val="24"/>
          <w:szCs w:val="24"/>
        </w:rPr>
        <w:t>РК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 и отражается, как правило, в наименовании экспертно-аналитического мероприятия. Предмет экспертно-аналитического мероприятия в ходе его проведения изменению не подлежит. В целях проведения экспертно-аналитического мероприятия в рамках его предмета в соответствии со ст.266.1. БК РФ определяются объекты экспертно-аналитического мероприятия;</w:t>
      </w:r>
    </w:p>
    <w:p w:rsidR="00475716" w:rsidRPr="00475716" w:rsidRDefault="00931DB0" w:rsidP="00931D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ответственный исполнитель </w:t>
      </w:r>
      <w:r w:rsidR="00475716" w:rsidRPr="00475716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716">
        <w:rPr>
          <w:rFonts w:ascii="Times New Roman" w:hAnsi="Times New Roman" w:cs="Times New Roman"/>
          <w:sz w:val="24"/>
          <w:szCs w:val="24"/>
        </w:rPr>
        <w:t>мероприятия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75716" w:rsidRPr="00475716">
        <w:rPr>
          <w:rFonts w:ascii="Times New Roman" w:hAnsi="Times New Roman" w:cs="Times New Roman"/>
          <w:sz w:val="24"/>
          <w:szCs w:val="24"/>
        </w:rPr>
        <w:t>должностное лицо К</w:t>
      </w:r>
      <w:r>
        <w:rPr>
          <w:rFonts w:ascii="Times New Roman" w:hAnsi="Times New Roman" w:cs="Times New Roman"/>
          <w:sz w:val="24"/>
          <w:szCs w:val="24"/>
        </w:rPr>
        <w:t>РК,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 ответственное за проведение экспертно-аналитического мероприятия, осуществляющее организацию экспертно-аналитического мероприятия и оформление результатов, а также контроль за реализацией результатов экспертно-аналитического</w:t>
      </w:r>
      <w:r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475716" w:rsidRPr="00475716" w:rsidRDefault="00475716" w:rsidP="0047571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16" w:rsidRPr="00475716" w:rsidRDefault="00475716" w:rsidP="00A34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6786728"/>
      <w:bookmarkStart w:id="2" w:name="_Toc119576758"/>
      <w:r w:rsidRPr="00A345D5">
        <w:rPr>
          <w:rFonts w:ascii="Times New Roman" w:hAnsi="Times New Roman" w:cs="Times New Roman"/>
          <w:b/>
          <w:sz w:val="24"/>
          <w:szCs w:val="24"/>
        </w:rPr>
        <w:t>2. Организация экспертно-аналитического мероприятия</w:t>
      </w:r>
      <w:bookmarkEnd w:id="1"/>
      <w:bookmarkEnd w:id="2"/>
    </w:p>
    <w:p w:rsidR="00475716" w:rsidRPr="00475716" w:rsidRDefault="00475716" w:rsidP="00C51E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2.1. Экспертно-аналитическое мероприятие проводится на основании плана деятельности К</w:t>
      </w:r>
      <w:r w:rsidR="00C51E6C">
        <w:rPr>
          <w:rFonts w:ascii="Times New Roman" w:hAnsi="Times New Roman" w:cs="Times New Roman"/>
          <w:sz w:val="24"/>
          <w:szCs w:val="24"/>
        </w:rPr>
        <w:t>РК</w:t>
      </w:r>
      <w:r w:rsidRPr="00475716">
        <w:rPr>
          <w:rFonts w:ascii="Times New Roman" w:hAnsi="Times New Roman" w:cs="Times New Roman"/>
          <w:sz w:val="24"/>
          <w:szCs w:val="24"/>
        </w:rPr>
        <w:t xml:space="preserve"> и распорядительного акта </w:t>
      </w:r>
      <w:r w:rsidR="00C51E6C">
        <w:rPr>
          <w:rFonts w:ascii="Times New Roman" w:hAnsi="Times New Roman" w:cs="Times New Roman"/>
          <w:sz w:val="24"/>
          <w:szCs w:val="24"/>
        </w:rPr>
        <w:t>КРК</w:t>
      </w:r>
      <w:r w:rsidRPr="00475716">
        <w:rPr>
          <w:rFonts w:ascii="Times New Roman" w:hAnsi="Times New Roman" w:cs="Times New Roman"/>
          <w:sz w:val="24"/>
          <w:szCs w:val="24"/>
        </w:rPr>
        <w:t xml:space="preserve"> о его проведении. Сроки проведения экспертно-аналитического мероприятия, в том числе дата начала, завершения мероприятия, определяются в порядке, установленном К</w:t>
      </w:r>
      <w:r w:rsidR="00C51E6C">
        <w:rPr>
          <w:rFonts w:ascii="Times New Roman" w:hAnsi="Times New Roman" w:cs="Times New Roman"/>
          <w:sz w:val="24"/>
          <w:szCs w:val="24"/>
        </w:rPr>
        <w:t>РК</w:t>
      </w:r>
      <w:r w:rsidRPr="00475716">
        <w:rPr>
          <w:rFonts w:ascii="Times New Roman" w:hAnsi="Times New Roman" w:cs="Times New Roman"/>
          <w:sz w:val="24"/>
          <w:szCs w:val="24"/>
        </w:rPr>
        <w:t>, с учетом временных ограничений, установленных бюджетным законодательством и нормативными правовыми актами, регулирующими вопросы организации и деятельности К</w:t>
      </w:r>
      <w:r w:rsidR="00C51E6C">
        <w:rPr>
          <w:rFonts w:ascii="Times New Roman" w:hAnsi="Times New Roman" w:cs="Times New Roman"/>
          <w:sz w:val="24"/>
          <w:szCs w:val="24"/>
        </w:rPr>
        <w:t>РК</w:t>
      </w:r>
      <w:r w:rsidRPr="00475716">
        <w:rPr>
          <w:rFonts w:ascii="Times New Roman" w:hAnsi="Times New Roman" w:cs="Times New Roman"/>
          <w:sz w:val="24"/>
          <w:szCs w:val="24"/>
        </w:rPr>
        <w:t>.</w:t>
      </w:r>
    </w:p>
    <w:p w:rsidR="00475716" w:rsidRPr="00475716" w:rsidRDefault="00C51E6C" w:rsidP="00C51E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 должен организовать, обеспечить сбор и полноту информации, необходимой для проведения экспертно-аналитического мероприятия, с учетом имеющегося доступа к информационным ресурсам, а также имеющейся в К</w:t>
      </w:r>
      <w:r>
        <w:rPr>
          <w:rFonts w:ascii="Times New Roman" w:hAnsi="Times New Roman" w:cs="Times New Roman"/>
          <w:sz w:val="24"/>
          <w:szCs w:val="24"/>
        </w:rPr>
        <w:t>РК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 информации, документов и материалов.</w:t>
      </w:r>
    </w:p>
    <w:p w:rsidR="00475716" w:rsidRPr="00475716" w:rsidRDefault="00475716" w:rsidP="00C51E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hAnsi="Times New Roman" w:cs="Times New Roman"/>
          <w:sz w:val="24"/>
          <w:szCs w:val="24"/>
          <w:lang w:eastAsia="ru-RU"/>
        </w:rPr>
        <w:t>Состав целей экспертно-аналитического мероприятия определяется с 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риска, в том числе коррупционного характера.</w:t>
      </w:r>
    </w:p>
    <w:p w:rsidR="00475716" w:rsidRPr="00475716" w:rsidRDefault="00475716" w:rsidP="00C51E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 xml:space="preserve">2.2. Запрашиваемая информация должна быть официальной и сопровождаться ссылкой на источник (официальная публикация, входящий номер сопроводительного письма и иные установленные нормативными правовыми актами официальные источники информации). </w:t>
      </w:r>
      <w:r w:rsidRPr="00475716">
        <w:rPr>
          <w:rFonts w:ascii="Times New Roman" w:hAnsi="Times New Roman" w:cs="Times New Roman"/>
          <w:sz w:val="24"/>
          <w:szCs w:val="24"/>
          <w:u w:val="single"/>
        </w:rPr>
        <w:t>Запросы формируются по форме Приложения 1</w:t>
      </w:r>
      <w:r w:rsidRPr="00475716">
        <w:rPr>
          <w:rFonts w:ascii="Times New Roman" w:hAnsi="Times New Roman" w:cs="Times New Roman"/>
          <w:sz w:val="24"/>
          <w:szCs w:val="24"/>
        </w:rPr>
        <w:t xml:space="preserve"> к настоящему Стандарту.</w:t>
      </w:r>
    </w:p>
    <w:p w:rsidR="00475716" w:rsidRPr="00475716" w:rsidRDefault="00475716" w:rsidP="00C51E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2.3.</w:t>
      </w:r>
      <w:r w:rsidRPr="004757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75716">
        <w:rPr>
          <w:rFonts w:ascii="Times New Roman" w:hAnsi="Times New Roman" w:cs="Times New Roman"/>
          <w:sz w:val="24"/>
          <w:szCs w:val="24"/>
        </w:rPr>
        <w:t xml:space="preserve">В случае непредставления или несвоевременного представления по запросам </w:t>
      </w:r>
      <w:r w:rsidR="00DE2CD3">
        <w:rPr>
          <w:rFonts w:ascii="Times New Roman" w:hAnsi="Times New Roman" w:cs="Times New Roman"/>
          <w:sz w:val="24"/>
          <w:szCs w:val="24"/>
        </w:rPr>
        <w:t>КРК</w:t>
      </w:r>
      <w:r w:rsidRPr="00475716">
        <w:rPr>
          <w:rFonts w:ascii="Times New Roman" w:hAnsi="Times New Roman" w:cs="Times New Roman"/>
          <w:sz w:val="24"/>
          <w:szCs w:val="24"/>
        </w:rPr>
        <w:t xml:space="preserve"> информации, документов и материалов, необходимых для проведения экспертно-аналитического мероприятия, руководителем рабочей группы по согласованию с </w:t>
      </w:r>
      <w:r w:rsidR="00DE2CD3">
        <w:rPr>
          <w:rFonts w:ascii="Times New Roman" w:hAnsi="Times New Roman" w:cs="Times New Roman"/>
          <w:sz w:val="24"/>
          <w:szCs w:val="24"/>
        </w:rPr>
        <w:t>председателем КРК</w:t>
      </w:r>
      <w:r w:rsidRPr="00475716">
        <w:rPr>
          <w:rFonts w:ascii="Times New Roman" w:hAnsi="Times New Roman" w:cs="Times New Roman"/>
          <w:sz w:val="24"/>
          <w:szCs w:val="24"/>
        </w:rPr>
        <w:t xml:space="preserve"> определяется достаточность оснований для составления протокола об административном правонарушении.</w:t>
      </w:r>
    </w:p>
    <w:p w:rsidR="00475716" w:rsidRPr="00475716" w:rsidRDefault="00475716" w:rsidP="00DE2C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bCs/>
          <w:sz w:val="24"/>
          <w:szCs w:val="24"/>
        </w:rPr>
        <w:t>2.4. </w:t>
      </w:r>
      <w:r w:rsidRPr="00475716">
        <w:rPr>
          <w:rFonts w:ascii="Times New Roman" w:hAnsi="Times New Roman" w:cs="Times New Roman"/>
          <w:sz w:val="24"/>
          <w:szCs w:val="24"/>
        </w:rPr>
        <w:t xml:space="preserve">В ходе подготовки к экспертно-аналитическому мероприятию </w:t>
      </w:r>
      <w:r w:rsidR="00DE2CD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475716">
        <w:rPr>
          <w:rFonts w:ascii="Times New Roman" w:hAnsi="Times New Roman" w:cs="Times New Roman"/>
          <w:sz w:val="24"/>
          <w:szCs w:val="24"/>
        </w:rPr>
        <w:t xml:space="preserve"> обязан организовать разработку проекта </w:t>
      </w:r>
      <w:r w:rsidRPr="00475716">
        <w:rPr>
          <w:rFonts w:ascii="Times New Roman" w:hAnsi="Times New Roman" w:cs="Times New Roman"/>
          <w:sz w:val="24"/>
          <w:szCs w:val="24"/>
          <w:u w:val="single"/>
        </w:rPr>
        <w:t xml:space="preserve">распорядительного акта о проведении экспертно-аналитического мероприятия (Приложение 2), программы экспертно-аналитического мероприятия </w:t>
      </w:r>
      <w:r w:rsidRPr="00475716">
        <w:rPr>
          <w:rFonts w:ascii="Times New Roman" w:hAnsi="Times New Roman" w:cs="Times New Roman"/>
          <w:color w:val="0D0D0D"/>
          <w:sz w:val="24"/>
          <w:szCs w:val="24"/>
          <w:u w:val="single"/>
        </w:rPr>
        <w:t>(Приложение 3</w:t>
      </w:r>
      <w:r w:rsidRPr="00475716">
        <w:rPr>
          <w:rFonts w:ascii="Times New Roman" w:hAnsi="Times New Roman" w:cs="Times New Roman"/>
          <w:color w:val="0D0D0D"/>
          <w:sz w:val="24"/>
          <w:szCs w:val="24"/>
        </w:rPr>
        <w:t>)</w:t>
      </w:r>
      <w:r w:rsidRPr="00475716">
        <w:rPr>
          <w:rFonts w:ascii="Times New Roman" w:hAnsi="Times New Roman" w:cs="Times New Roman"/>
          <w:sz w:val="24"/>
          <w:szCs w:val="24"/>
        </w:rPr>
        <w:t xml:space="preserve">, содержащей предмет, цели и задачи (вопросы) экспертно-аналитического мероприятия. </w:t>
      </w:r>
    </w:p>
    <w:p w:rsidR="00475716" w:rsidRPr="00475716" w:rsidRDefault="00475716" w:rsidP="00DE2C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5716">
        <w:rPr>
          <w:rFonts w:ascii="Times New Roman" w:hAnsi="Times New Roman" w:cs="Times New Roman"/>
          <w:sz w:val="24"/>
          <w:szCs w:val="24"/>
        </w:rPr>
        <w:t xml:space="preserve">До начала экспертно-аналитического мероприятия направляется </w:t>
      </w:r>
      <w:r w:rsidRPr="00475716">
        <w:rPr>
          <w:rFonts w:ascii="Times New Roman" w:hAnsi="Times New Roman" w:cs="Times New Roman"/>
          <w:sz w:val="24"/>
          <w:szCs w:val="24"/>
          <w:u w:val="single"/>
        </w:rPr>
        <w:t>уведомление о проведении экспертно-аналитического мероприятия в адрес руководителя объекта экспертно-аналитического мероприятия (Приложение 4).</w:t>
      </w:r>
    </w:p>
    <w:p w:rsidR="00475716" w:rsidRPr="00475716" w:rsidRDefault="00475716" w:rsidP="00DE2C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hAnsi="Times New Roman" w:cs="Times New Roman"/>
          <w:sz w:val="24"/>
          <w:szCs w:val="24"/>
          <w:lang w:eastAsia="ru-RU"/>
        </w:rPr>
        <w:t>Документами, подтверждающими право должностных лиц КСО на проведение экспертно-аналитического мероприятия по месту нахождения и (или) осуществления деятельности объекта экспертно-аналитического мероприятия, являются:</w:t>
      </w:r>
    </w:p>
    <w:p w:rsidR="00475716" w:rsidRPr="00475716" w:rsidRDefault="00522B1A" w:rsidP="00522B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75716" w:rsidRPr="00475716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в адрес объекта экспертно-аналитического мероприятия о проведении экспертно-аналитического мероприятия, сформированное в 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475716" w:rsidRPr="00475716">
        <w:rPr>
          <w:rFonts w:ascii="Times New Roman" w:hAnsi="Times New Roman" w:cs="Times New Roman"/>
          <w:sz w:val="24"/>
          <w:szCs w:val="24"/>
          <w:lang w:eastAsia="ru-RU"/>
        </w:rPr>
        <w:t>программой экспертно-аналитического мероприятия;</w:t>
      </w:r>
    </w:p>
    <w:p w:rsidR="00475716" w:rsidRPr="00475716" w:rsidRDefault="00522B1A" w:rsidP="00522B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75716" w:rsidRPr="00475716">
        <w:rPr>
          <w:rFonts w:ascii="Times New Roman" w:hAnsi="Times New Roman" w:cs="Times New Roman"/>
          <w:sz w:val="24"/>
          <w:szCs w:val="24"/>
          <w:lang w:eastAsia="ru-RU"/>
        </w:rPr>
        <w:t>служебное удостоверение.</w:t>
      </w:r>
    </w:p>
    <w:p w:rsidR="00475716" w:rsidRPr="00475716" w:rsidRDefault="00475716" w:rsidP="00522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2.5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 каждой цели экспертно-аналитического мероприятия определяется перечень задач (вопросов), которые необходимо проанализировать в ходе проведения мероприятия. Формулировки и 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475716" w:rsidRPr="00475716" w:rsidRDefault="00475716" w:rsidP="00522B1A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5716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522B1A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Pr="00475716">
        <w:rPr>
          <w:rFonts w:ascii="Times New Roman" w:hAnsi="Times New Roman" w:cs="Times New Roman"/>
          <w:snapToGrid w:val="0"/>
          <w:sz w:val="24"/>
          <w:szCs w:val="24"/>
        </w:rPr>
        <w:t>. В экспертно-аналитическом мероприятии не имеют права принимать участие должностные лица К</w:t>
      </w:r>
      <w:r w:rsidR="00522B1A">
        <w:rPr>
          <w:rFonts w:ascii="Times New Roman" w:hAnsi="Times New Roman" w:cs="Times New Roman"/>
          <w:snapToGrid w:val="0"/>
          <w:sz w:val="24"/>
          <w:szCs w:val="24"/>
        </w:rPr>
        <w:t>РК</w:t>
      </w:r>
      <w:r w:rsidRPr="00475716">
        <w:rPr>
          <w:rFonts w:ascii="Times New Roman" w:hAnsi="Times New Roman" w:cs="Times New Roman"/>
          <w:snapToGrid w:val="0"/>
          <w:sz w:val="24"/>
          <w:szCs w:val="24"/>
        </w:rPr>
        <w:t>, состоящие в близком родстве или свойстве с руководством объекта экспертно-аналитического мероприятия.</w:t>
      </w:r>
    </w:p>
    <w:p w:rsidR="00475716" w:rsidRPr="00475716" w:rsidRDefault="00475716" w:rsidP="00522B1A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5716">
        <w:rPr>
          <w:rFonts w:ascii="Times New Roman" w:hAnsi="Times New Roman" w:cs="Times New Roman"/>
          <w:snapToGrid w:val="0"/>
          <w:sz w:val="24"/>
          <w:szCs w:val="24"/>
        </w:rPr>
        <w:t>Запрещается привлекать к участию в экспертно-аналитическом мероприятии должностное лицо К</w:t>
      </w:r>
      <w:r w:rsidR="00522B1A">
        <w:rPr>
          <w:rFonts w:ascii="Times New Roman" w:hAnsi="Times New Roman" w:cs="Times New Roman"/>
          <w:snapToGrid w:val="0"/>
          <w:sz w:val="24"/>
          <w:szCs w:val="24"/>
        </w:rPr>
        <w:t>РК</w:t>
      </w:r>
      <w:r w:rsidRPr="00475716">
        <w:rPr>
          <w:rFonts w:ascii="Times New Roman" w:hAnsi="Times New Roman" w:cs="Times New Roman"/>
          <w:snapToGrid w:val="0"/>
          <w:sz w:val="24"/>
          <w:szCs w:val="24"/>
        </w:rPr>
        <w:t>, если оно в рассматриваемом в рамках экспертно-аналитического мероприятия периоде являлся штатным сотрудником объекта экспертно-аналитического мероприятия.</w:t>
      </w:r>
    </w:p>
    <w:p w:rsidR="00475716" w:rsidRPr="00475716" w:rsidRDefault="00475716" w:rsidP="00522B1A">
      <w:pPr>
        <w:pStyle w:val="a3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75716"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="00522B1A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475716">
        <w:rPr>
          <w:rFonts w:ascii="Times New Roman" w:hAnsi="Times New Roman" w:cs="Times New Roman"/>
          <w:snapToGrid w:val="0"/>
          <w:sz w:val="24"/>
          <w:szCs w:val="24"/>
        </w:rPr>
        <w:t xml:space="preserve">. Если в ходе экспертно-аналитического мероприятия планируется получение и использование </w:t>
      </w:r>
      <w:r w:rsidRPr="00475716">
        <w:rPr>
          <w:rFonts w:ascii="Times New Roman" w:hAnsi="Times New Roman" w:cs="Times New Roman"/>
          <w:sz w:val="24"/>
          <w:szCs w:val="24"/>
        </w:rPr>
        <w:t xml:space="preserve">сведений, составляющих государственную тайну, то в таком экспертно-аналитическом мероприятии должны принимать участие </w:t>
      </w:r>
      <w:r w:rsidRPr="00475716">
        <w:rPr>
          <w:rFonts w:ascii="Times New Roman" w:hAnsi="Times New Roman" w:cs="Times New Roman"/>
          <w:snapToGrid w:val="0"/>
          <w:sz w:val="24"/>
          <w:szCs w:val="24"/>
        </w:rPr>
        <w:t>должностные лица К</w:t>
      </w:r>
      <w:r w:rsidR="00522B1A">
        <w:rPr>
          <w:rFonts w:ascii="Times New Roman" w:hAnsi="Times New Roman" w:cs="Times New Roman"/>
          <w:snapToGrid w:val="0"/>
          <w:sz w:val="24"/>
          <w:szCs w:val="24"/>
        </w:rPr>
        <w:t>РК</w:t>
      </w:r>
      <w:r w:rsidRPr="00475716">
        <w:rPr>
          <w:rFonts w:ascii="Times New Roman" w:hAnsi="Times New Roman" w:cs="Times New Roman"/>
          <w:sz w:val="24"/>
          <w:szCs w:val="24"/>
        </w:rPr>
        <w:t xml:space="preserve">, имеющие оформленный </w:t>
      </w:r>
      <w:r w:rsidRPr="00475716">
        <w:rPr>
          <w:rFonts w:ascii="Times New Roman" w:hAnsi="Times New Roman" w:cs="Times New Roman"/>
          <w:spacing w:val="-1"/>
          <w:sz w:val="24"/>
          <w:szCs w:val="24"/>
        </w:rPr>
        <w:t>в установленном порядке допуск к государственной тайне.</w:t>
      </w:r>
    </w:p>
    <w:p w:rsidR="00475716" w:rsidRPr="00475716" w:rsidRDefault="00475716" w:rsidP="00475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B1A" w:rsidRDefault="00475716" w:rsidP="00522B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56786729"/>
      <w:bookmarkStart w:id="4" w:name="_Toc119576759"/>
      <w:r w:rsidRPr="00522B1A">
        <w:rPr>
          <w:rFonts w:ascii="Times New Roman" w:hAnsi="Times New Roman" w:cs="Times New Roman"/>
          <w:b/>
          <w:sz w:val="24"/>
          <w:szCs w:val="24"/>
        </w:rPr>
        <w:t>3.</w:t>
      </w:r>
      <w:r w:rsidRPr="00522B1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22B1A">
        <w:rPr>
          <w:rFonts w:ascii="Times New Roman" w:hAnsi="Times New Roman" w:cs="Times New Roman"/>
          <w:b/>
          <w:sz w:val="24"/>
          <w:szCs w:val="24"/>
        </w:rPr>
        <w:t>Проведение, оформление, утверждение и направление результатов</w:t>
      </w:r>
      <w:r w:rsidRPr="00522B1A" w:rsidDel="001F55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</w:p>
    <w:p w:rsidR="00475716" w:rsidRPr="00475716" w:rsidRDefault="00475716" w:rsidP="00522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1A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bookmarkEnd w:id="4"/>
    </w:p>
    <w:p w:rsidR="00475716" w:rsidRPr="00475716" w:rsidRDefault="00475716" w:rsidP="00522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При проведении экспертно-аналитического мероприятия осуществляются сбор и анализ фактических данных и информации о предмете экспертно-аналитического мероприятия, непосредственное исследование предмета экспертно-аналитического мероприятия в соответствии с целями, задачами (вопросами). Экспертно-аналитическое мероприятие проводится по месту нахождения К</w:t>
      </w:r>
      <w:r w:rsidR="00364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имеющегося доступа к информационным ресурсам, с использованием имеющейся информации и материалов, получаемых по запросам, и (или), при необходимости, непосредственно по месту нахождения и (или) осуществления деятельности объектов экспертно-аналитического мероприятия.</w:t>
      </w:r>
    </w:p>
    <w:p w:rsidR="00475716" w:rsidRPr="00475716" w:rsidRDefault="00475716" w:rsidP="003647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 xml:space="preserve">В процессе подготовки и проведения экспертно-аналитического мероприятия </w:t>
      </w:r>
      <w:r w:rsidR="00AD1F29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Pr="00475716">
        <w:rPr>
          <w:rFonts w:ascii="Times New Roman" w:hAnsi="Times New Roman" w:cs="Times New Roman"/>
          <w:sz w:val="24"/>
          <w:szCs w:val="24"/>
        </w:rPr>
        <w:t>долж</w:t>
      </w:r>
      <w:r w:rsidR="00AD1F29">
        <w:rPr>
          <w:rFonts w:ascii="Times New Roman" w:hAnsi="Times New Roman" w:cs="Times New Roman"/>
          <w:sz w:val="24"/>
          <w:szCs w:val="24"/>
        </w:rPr>
        <w:t>ен</w:t>
      </w:r>
      <w:r w:rsidRPr="00475716">
        <w:rPr>
          <w:rFonts w:ascii="Times New Roman" w:hAnsi="Times New Roman" w:cs="Times New Roman"/>
          <w:sz w:val="24"/>
          <w:szCs w:val="24"/>
        </w:rPr>
        <w:t xml:space="preserve"> строить отношения с сотрудниками (работниками) объекта экспертно-аналитического мероприятия на основе взаимного доверия и уважения, проводить встречи для обсуждения вопросов, возникающих в ходе проведения экспертно-аналитического мероприятия.</w:t>
      </w:r>
    </w:p>
    <w:p w:rsidR="00475716" w:rsidRPr="00475716" w:rsidRDefault="00475716" w:rsidP="001049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3.</w:t>
      </w:r>
      <w:r w:rsidR="001049E4">
        <w:rPr>
          <w:rFonts w:ascii="Times New Roman" w:hAnsi="Times New Roman" w:cs="Times New Roman"/>
          <w:sz w:val="24"/>
          <w:szCs w:val="24"/>
        </w:rPr>
        <w:t>2</w:t>
      </w:r>
      <w:r w:rsidRPr="00475716">
        <w:rPr>
          <w:rFonts w:ascii="Times New Roman" w:hAnsi="Times New Roman" w:cs="Times New Roman"/>
          <w:sz w:val="24"/>
          <w:szCs w:val="24"/>
        </w:rPr>
        <w:t xml:space="preserve">. В случае отказа сотрудников объекта экспертно-аналитического мероприятия в допуске </w:t>
      </w:r>
      <w:r w:rsidR="001049E4">
        <w:rPr>
          <w:rFonts w:ascii="Times New Roman" w:hAnsi="Times New Roman" w:cs="Times New Roman"/>
          <w:sz w:val="24"/>
          <w:szCs w:val="24"/>
        </w:rPr>
        <w:t>ответственного исполнителя экспертно-аналитического мероприятия</w:t>
      </w:r>
      <w:r w:rsidRPr="00475716">
        <w:rPr>
          <w:rFonts w:ascii="Times New Roman" w:hAnsi="Times New Roman" w:cs="Times New Roman"/>
          <w:sz w:val="24"/>
          <w:szCs w:val="24"/>
        </w:rPr>
        <w:t xml:space="preserve"> на территорию и в помещения, занимаемые объектом экспертно-аналитического мероприятия, </w:t>
      </w:r>
      <w:r w:rsidR="001049E4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475716">
        <w:rPr>
          <w:rFonts w:ascii="Times New Roman" w:hAnsi="Times New Roman" w:cs="Times New Roman"/>
          <w:sz w:val="24"/>
          <w:szCs w:val="24"/>
        </w:rPr>
        <w:t xml:space="preserve"> доводит до сведения руководителя объекта экспертно-аналитического мероприятия содержание статьи 14 Федерального закона от 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475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5716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475716">
        <w:rPr>
          <w:rFonts w:ascii="Times New Roman" w:hAnsi="Times New Roman" w:cs="Times New Roman"/>
          <w:sz w:val="24"/>
          <w:szCs w:val="24"/>
          <w:u w:val="single"/>
        </w:rPr>
        <w:t>Акт по факту отказа в допуске на территорию и в помещения, занимаемые объектом экспертно-аналитического мероприятия</w:t>
      </w:r>
      <w:r w:rsidRPr="004757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5716">
        <w:rPr>
          <w:rFonts w:ascii="Times New Roman" w:hAnsi="Times New Roman" w:cs="Times New Roman"/>
          <w:sz w:val="24"/>
          <w:szCs w:val="24"/>
          <w:u w:val="single"/>
        </w:rPr>
        <w:t>(Приложение 5)</w:t>
      </w:r>
      <w:r w:rsidRPr="00475716">
        <w:rPr>
          <w:rFonts w:ascii="Times New Roman" w:hAnsi="Times New Roman" w:cs="Times New Roman"/>
          <w:sz w:val="24"/>
          <w:szCs w:val="24"/>
        </w:rPr>
        <w:t>, с указанием даты, времени, места, данных должностного лица, совершившего противоправные деяния.</w:t>
      </w:r>
    </w:p>
    <w:p w:rsidR="00475716" w:rsidRPr="00475716" w:rsidRDefault="00475716" w:rsidP="001049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3.</w:t>
      </w:r>
      <w:r w:rsidR="001049E4">
        <w:rPr>
          <w:rFonts w:ascii="Times New Roman" w:hAnsi="Times New Roman" w:cs="Times New Roman"/>
          <w:sz w:val="24"/>
          <w:szCs w:val="24"/>
        </w:rPr>
        <w:t>3</w:t>
      </w:r>
      <w:r w:rsidRPr="00475716">
        <w:rPr>
          <w:rFonts w:ascii="Times New Roman" w:hAnsi="Times New Roman" w:cs="Times New Roman"/>
          <w:sz w:val="24"/>
          <w:szCs w:val="24"/>
        </w:rPr>
        <w:t>. В случаях выявления фактов, свидетельствующих о неисполнении или ненадлежащем исполнении должностными лицами, включенными в состав рабочей группы, должностных обязанностей при подготовке, проведении и оформлении результатов экспертно-аналитических мероприятий, принимается решение о проведении служебной проверки в установленном действующим законодательством порядке.</w:t>
      </w:r>
    </w:p>
    <w:p w:rsidR="00475716" w:rsidRPr="00475716" w:rsidRDefault="00475716" w:rsidP="001049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3.</w:t>
      </w:r>
      <w:r w:rsidR="001049E4">
        <w:rPr>
          <w:rFonts w:ascii="Times New Roman" w:hAnsi="Times New Roman" w:cs="Times New Roman"/>
          <w:sz w:val="24"/>
          <w:szCs w:val="24"/>
        </w:rPr>
        <w:t>4</w:t>
      </w:r>
      <w:r w:rsidRPr="00475716">
        <w:rPr>
          <w:rFonts w:ascii="Times New Roman" w:hAnsi="Times New Roman" w:cs="Times New Roman"/>
          <w:sz w:val="24"/>
          <w:szCs w:val="24"/>
        </w:rPr>
        <w:t xml:space="preserve">. В ходе проведения экспертно-аналитического мероприятия могут направляться запросы. Запрос должен содержать указание на сроки его исполнения, определяемые с учетом установленных законами субъектов Российской Федерации сроков и исходя из </w:t>
      </w:r>
      <w:r w:rsidRPr="00475716">
        <w:rPr>
          <w:rFonts w:ascii="Times New Roman" w:hAnsi="Times New Roman" w:cs="Times New Roman"/>
          <w:sz w:val="24"/>
          <w:szCs w:val="24"/>
        </w:rPr>
        <w:lastRenderedPageBreak/>
        <w:t>сроков проведения экспертно-аналитического мероприятия, производственной необходимости и оценки трудоемкости его исполнения должностными лицами объекта экспертно-аналитического мероприятия. Запрос вручается должностному лицу проверяемого органа (организации) любым доступным способом, позволяющим достоверно подтвердить факт его получения.</w:t>
      </w:r>
    </w:p>
    <w:p w:rsidR="00475716" w:rsidRPr="00475716" w:rsidRDefault="00475716" w:rsidP="001049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3.</w:t>
      </w:r>
      <w:r w:rsidR="001049E4">
        <w:rPr>
          <w:rFonts w:ascii="Times New Roman" w:hAnsi="Times New Roman" w:cs="Times New Roman"/>
          <w:sz w:val="24"/>
          <w:szCs w:val="24"/>
        </w:rPr>
        <w:t>5</w:t>
      </w:r>
      <w:r w:rsidRPr="00475716">
        <w:rPr>
          <w:rFonts w:ascii="Times New Roman" w:hAnsi="Times New Roman" w:cs="Times New Roman"/>
          <w:sz w:val="24"/>
          <w:szCs w:val="24"/>
        </w:rPr>
        <w:t>.</w:t>
      </w:r>
      <w:r w:rsidRPr="00475716">
        <w:rPr>
          <w:rFonts w:ascii="Times New Roman" w:hAnsi="Times New Roman" w:cs="Times New Roman"/>
          <w:b/>
          <w:sz w:val="24"/>
          <w:szCs w:val="24"/>
        </w:rPr>
        <w:t> </w:t>
      </w:r>
      <w:r w:rsidRPr="00475716">
        <w:rPr>
          <w:rFonts w:ascii="Times New Roman" w:hAnsi="Times New Roman" w:cs="Times New Roman"/>
          <w:sz w:val="24"/>
          <w:szCs w:val="24"/>
        </w:rPr>
        <w:t xml:space="preserve">Составленные в ходе экспертно-аналитического мероприятия </w:t>
      </w:r>
      <w:r w:rsidR="001049E4">
        <w:rPr>
          <w:rFonts w:ascii="Times New Roman" w:hAnsi="Times New Roman" w:cs="Times New Roman"/>
          <w:sz w:val="24"/>
          <w:szCs w:val="24"/>
        </w:rPr>
        <w:t>заключения</w:t>
      </w:r>
      <w:r w:rsidRPr="00475716">
        <w:rPr>
          <w:rFonts w:ascii="Times New Roman" w:hAnsi="Times New Roman" w:cs="Times New Roman"/>
          <w:sz w:val="24"/>
          <w:szCs w:val="24"/>
        </w:rPr>
        <w:t xml:space="preserve"> по закрепленным в программе экспертно-аналитического мероприятия заданиям должны содержать полное описание фактов, отражаемых в соответствии с требованиями н</w:t>
      </w:r>
      <w:r w:rsidR="001049E4">
        <w:rPr>
          <w:rFonts w:ascii="Times New Roman" w:hAnsi="Times New Roman" w:cs="Times New Roman"/>
          <w:sz w:val="24"/>
          <w:szCs w:val="24"/>
        </w:rPr>
        <w:t>астоящего Стандарта.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3</w:t>
      </w:r>
      <w:r w:rsidR="001049E4">
        <w:rPr>
          <w:rFonts w:ascii="Times New Roman" w:hAnsi="Times New Roman" w:cs="Times New Roman"/>
          <w:sz w:val="24"/>
          <w:szCs w:val="24"/>
        </w:rPr>
        <w:t>.6</w:t>
      </w:r>
      <w:r w:rsidRPr="00475716">
        <w:rPr>
          <w:rFonts w:ascii="Times New Roman" w:hAnsi="Times New Roman" w:cs="Times New Roman"/>
          <w:sz w:val="24"/>
          <w:szCs w:val="24"/>
        </w:rPr>
        <w:t>. Результаты экспертно-аналитического мероприятия оформляются заключением или отчетом. Заключения составляются, как правило, по итогам экспертиз проектов муниципальных правовых актов.</w:t>
      </w:r>
      <w:r w:rsidR="002E19B2">
        <w:rPr>
          <w:rFonts w:ascii="Times New Roman" w:hAnsi="Times New Roman" w:cs="Times New Roman"/>
          <w:sz w:val="24"/>
          <w:szCs w:val="24"/>
        </w:rPr>
        <w:t xml:space="preserve"> 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(отчет)</w:t>
      </w:r>
      <w:r w:rsidRPr="00475716">
        <w:rPr>
          <w:rFonts w:ascii="Times New Roman" w:hAnsi="Times New Roman" w:cs="Times New Roman"/>
          <w:sz w:val="24"/>
          <w:szCs w:val="24"/>
        </w:rPr>
        <w:t xml:space="preserve"> по результатам экспертно-аналитического мероприятия составляется </w:t>
      </w:r>
      <w:r w:rsidR="002E19B2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475716">
        <w:rPr>
          <w:rFonts w:ascii="Times New Roman" w:hAnsi="Times New Roman" w:cs="Times New Roman"/>
          <w:sz w:val="24"/>
          <w:szCs w:val="24"/>
        </w:rPr>
        <w:t xml:space="preserve"> в срок, установленный программой экспертно-аналитического мероприятия.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3.</w:t>
      </w:r>
      <w:r w:rsidR="002E19B2">
        <w:rPr>
          <w:rFonts w:ascii="Times New Roman" w:hAnsi="Times New Roman" w:cs="Times New Roman"/>
          <w:sz w:val="24"/>
          <w:szCs w:val="24"/>
        </w:rPr>
        <w:t>7</w:t>
      </w:r>
      <w:r w:rsidRPr="00475716">
        <w:rPr>
          <w:rFonts w:ascii="Times New Roman" w:hAnsi="Times New Roman" w:cs="Times New Roman"/>
          <w:sz w:val="24"/>
          <w:szCs w:val="24"/>
        </w:rPr>
        <w:t>. Выводы по результатам экспертно-аналитического мероприятия отражаются в отчете или заключении по результатам экспертно-аналитического мероприятия. Выводы должны быть обоснованы, аргументированы, предложения (рекомендации) основываться на выводах.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Объем и содержание приведенных в заключении (отчете) доказательств должны позволять сделать обоснованные, однозначные выводы. Обоснования (доказательства) должны излагаться логично и объективно, исключая субъективную оценку установленных фактов. При формулировании выводов отражаются положительные аспекты (при наличии) в сфере предмета экспертно-аналитического мероприятия, содержание выводов не дублируется приведенным в соответствующем разделе заключения (отчета) описанием результатов экспертно-аналитического мероприятия.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 xml:space="preserve">Заключение или отчет по результатам экспертно-аналитического мероприятия подписывается </w:t>
      </w:r>
      <w:r w:rsidR="002E19B2">
        <w:rPr>
          <w:rFonts w:ascii="Times New Roman" w:hAnsi="Times New Roman" w:cs="Times New Roman"/>
          <w:sz w:val="24"/>
          <w:szCs w:val="24"/>
        </w:rPr>
        <w:t>ответственным исполнителем.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E19B2" w:rsidRP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2E1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экспертно-аналитического мероприятия </w:t>
      </w:r>
      <w:r w:rsid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Pr="00475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ознакомление руководителей объектов мероприятия с информацией об установленных признаках нарушений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направления им выписок из заключения (отчета) по результатам экспертно-аналитического мероприятия не позднее трех рабочих дней со дня регистрации заключения (отчета) с сопроводительным письмом, в котором указываются возможность и срок представления пояснений относительно таких сведений и фактов</w:t>
      </w:r>
      <w:r w:rsidRPr="00475716">
        <w:rPr>
          <w:rFonts w:ascii="Times New Roman" w:hAnsi="Times New Roman" w:cs="Times New Roman"/>
          <w:sz w:val="24"/>
          <w:szCs w:val="24"/>
        </w:rPr>
        <w:t xml:space="preserve"> (</w:t>
      </w:r>
      <w:r w:rsidRPr="00475716">
        <w:rPr>
          <w:rFonts w:ascii="Times New Roman" w:hAnsi="Times New Roman" w:cs="Times New Roman"/>
          <w:sz w:val="24"/>
          <w:szCs w:val="24"/>
          <w:u w:val="single"/>
        </w:rPr>
        <w:t>Приложение 6</w:t>
      </w:r>
      <w:r w:rsidRPr="00475716">
        <w:rPr>
          <w:rFonts w:ascii="Times New Roman" w:hAnsi="Times New Roman" w:cs="Times New Roman"/>
          <w:sz w:val="24"/>
          <w:szCs w:val="24"/>
        </w:rPr>
        <w:t>)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16" w:rsidRPr="00475716" w:rsidRDefault="002E19B2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75716" w:rsidRPr="00475716">
        <w:rPr>
          <w:rFonts w:ascii="Times New Roman" w:hAnsi="Times New Roman" w:cs="Times New Roman"/>
          <w:sz w:val="24"/>
          <w:szCs w:val="24"/>
        </w:rPr>
        <w:t>. В случае наличия у объекта экспертно-аналитического</w:t>
      </w:r>
      <w:r w:rsidR="00475716" w:rsidRPr="00475716" w:rsidDel="00C90A75">
        <w:rPr>
          <w:rFonts w:ascii="Times New Roman" w:hAnsi="Times New Roman" w:cs="Times New Roman"/>
          <w:sz w:val="24"/>
          <w:szCs w:val="24"/>
        </w:rPr>
        <w:t xml:space="preserve"> 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мероприятия пояснений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экспертно-аналитического мероприятия 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подготавливает документ (заключение или справку </w:t>
      </w:r>
      <w:r w:rsidR="00475716" w:rsidRPr="00475716">
        <w:rPr>
          <w:rFonts w:ascii="Times New Roman" w:hAnsi="Times New Roman" w:cs="Times New Roman"/>
          <w:sz w:val="24"/>
          <w:szCs w:val="24"/>
          <w:u w:val="single"/>
        </w:rPr>
        <w:t>по результатам анализа пояснений, представленных объектом экспертно-аналитического мероприятия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 по итогам ознакомления с выписками (далее – документ по итогам ознакомления с выписками) </w:t>
      </w:r>
      <w:r w:rsidR="00475716"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75716" w:rsidRPr="00475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7</w:t>
      </w:r>
      <w:r w:rsidR="00475716"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и представляет ее </w:t>
      </w:r>
      <w:r>
        <w:rPr>
          <w:rFonts w:ascii="Times New Roman" w:hAnsi="Times New Roman" w:cs="Times New Roman"/>
          <w:sz w:val="24"/>
          <w:szCs w:val="24"/>
        </w:rPr>
        <w:t>председателю КРК</w:t>
      </w:r>
      <w:r w:rsidR="00475716" w:rsidRPr="00475716">
        <w:rPr>
          <w:rFonts w:ascii="Times New Roman" w:hAnsi="Times New Roman" w:cs="Times New Roman"/>
          <w:sz w:val="24"/>
          <w:szCs w:val="24"/>
        </w:rPr>
        <w:t>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по итогам ознакомления с выписками включается в материалы экспертно-аналитического мероприятия.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Пояснения руководителя объекта экспертно-аналитического мероприятия в отношении отраженных в заключении (отчете) признаков нарушений могут учитываться при составлении </w:t>
      </w:r>
      <w:r w:rsidRPr="00475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информационных писем по результатам экспертно-аналитического мероприятия (Приложение 8</w:t>
      </w:r>
      <w:r w:rsid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3.1</w:t>
      </w:r>
      <w:r w:rsidR="002E19B2">
        <w:rPr>
          <w:rFonts w:ascii="Times New Roman" w:hAnsi="Times New Roman" w:cs="Times New Roman"/>
          <w:sz w:val="24"/>
          <w:szCs w:val="24"/>
        </w:rPr>
        <w:t>1</w:t>
      </w:r>
      <w:r w:rsidRPr="00475716">
        <w:rPr>
          <w:rFonts w:ascii="Times New Roman" w:hAnsi="Times New Roman" w:cs="Times New Roman"/>
          <w:sz w:val="24"/>
          <w:szCs w:val="24"/>
        </w:rPr>
        <w:t>. Предложения (рекомендации) по результатам экспертно-аналитического мероприятия должны быть: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адресными – адресуются объекту экспертно-аналитического мероприятия, а также, при необходимости, иным органам (организациям), в компетенцию которых входит принятие соответствующий управленческих и иных решений;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lastRenderedPageBreak/>
        <w:t>обоснованными – логически следуют из выводов, опираются на результаты экспертно-аналитического мероприятия и согласуются с ранее направленными соответствующему органу (организации) предложениями (рекомендациями) и результатами их реализации;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конкретными и реализуемыми – в случае реализации в рекомендуемые сроки будут способствовать решению актуальных вопросов социально-экономического развития муниципального образования, формирования и исполнения бюджетов бюджетной системы Российской Федерации, системным улучшениям в сфере муниципального управления и в иных сферах.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порядке, установленном в К</w:t>
      </w:r>
      <w:r w:rsid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 принято решение о необходимости доведения результатов экспертно-аналитического мероприятия помимо руководителей объектов экспертно-аналитического мероприятия до руководителей иных заинтересованных органов (в том числе правоохранительных) и организаций.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3.1</w:t>
      </w:r>
      <w:r w:rsidR="002E19B2">
        <w:rPr>
          <w:rFonts w:ascii="Times New Roman" w:hAnsi="Times New Roman" w:cs="Times New Roman"/>
          <w:sz w:val="24"/>
          <w:szCs w:val="24"/>
        </w:rPr>
        <w:t>3</w:t>
      </w:r>
      <w:r w:rsidRPr="00475716">
        <w:rPr>
          <w:rFonts w:ascii="Times New Roman" w:hAnsi="Times New Roman" w:cs="Times New Roman"/>
          <w:sz w:val="24"/>
          <w:szCs w:val="24"/>
        </w:rPr>
        <w:t>. Информационное письмо по результатам экспертно-аналитического мероприятия подписывается должностным лицом К</w:t>
      </w:r>
      <w:r w:rsidR="002E19B2">
        <w:rPr>
          <w:rFonts w:ascii="Times New Roman" w:hAnsi="Times New Roman" w:cs="Times New Roman"/>
          <w:sz w:val="24"/>
          <w:szCs w:val="24"/>
        </w:rPr>
        <w:t>РК</w:t>
      </w:r>
      <w:r w:rsidRPr="00475716">
        <w:rPr>
          <w:rFonts w:ascii="Times New Roman" w:hAnsi="Times New Roman" w:cs="Times New Roman"/>
          <w:sz w:val="24"/>
          <w:szCs w:val="24"/>
        </w:rPr>
        <w:t>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3.1</w:t>
      </w:r>
      <w:r w:rsidR="002E19B2">
        <w:rPr>
          <w:rFonts w:ascii="Times New Roman" w:hAnsi="Times New Roman" w:cs="Times New Roman"/>
          <w:sz w:val="24"/>
          <w:szCs w:val="24"/>
        </w:rPr>
        <w:t>4</w:t>
      </w:r>
      <w:r w:rsidRPr="00475716">
        <w:rPr>
          <w:rFonts w:ascii="Times New Roman" w:hAnsi="Times New Roman" w:cs="Times New Roman"/>
          <w:sz w:val="24"/>
          <w:szCs w:val="24"/>
        </w:rPr>
        <w:t>.</w:t>
      </w:r>
      <w:r w:rsidRPr="00475716">
        <w:rPr>
          <w:rFonts w:ascii="Times New Roman" w:hAnsi="Times New Roman" w:cs="Times New Roman"/>
          <w:spacing w:val="-4"/>
          <w:sz w:val="24"/>
          <w:szCs w:val="24"/>
        </w:rPr>
        <w:t> В случае выявления в ходе экспертно-аналитического мероприятия обстоятельств, указывающих на достаточность данных о наличии события административного правонарушения, бюджетного нарушения, необходимые материалы направляются в уполномоченные органы в установленном законодательством, Регламентом, иными стандартами и локальными правовыми актами К</w:t>
      </w:r>
      <w:r w:rsidR="002E19B2">
        <w:rPr>
          <w:rFonts w:ascii="Times New Roman" w:hAnsi="Times New Roman" w:cs="Times New Roman"/>
          <w:spacing w:val="-4"/>
          <w:sz w:val="24"/>
          <w:szCs w:val="24"/>
        </w:rPr>
        <w:t>РК</w:t>
      </w:r>
      <w:r w:rsidRPr="00475716">
        <w:rPr>
          <w:rFonts w:ascii="Times New Roman" w:hAnsi="Times New Roman" w:cs="Times New Roman"/>
          <w:spacing w:val="-4"/>
          <w:sz w:val="24"/>
          <w:szCs w:val="24"/>
        </w:rPr>
        <w:t xml:space="preserve"> порядке.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3.1</w:t>
      </w:r>
      <w:r w:rsidR="002E19B2">
        <w:rPr>
          <w:rFonts w:ascii="Times New Roman" w:hAnsi="Times New Roman" w:cs="Times New Roman"/>
          <w:sz w:val="24"/>
          <w:szCs w:val="24"/>
        </w:rPr>
        <w:t>5</w:t>
      </w:r>
      <w:r w:rsidRPr="00475716">
        <w:rPr>
          <w:rFonts w:ascii="Times New Roman" w:hAnsi="Times New Roman" w:cs="Times New Roman"/>
          <w:bCs/>
          <w:sz w:val="24"/>
          <w:szCs w:val="24"/>
        </w:rPr>
        <w:t xml:space="preserve">. Достаточность данных, указывающих на наличие события административного правонарушения, определяется </w:t>
      </w:r>
      <w:r w:rsidR="002E19B2">
        <w:rPr>
          <w:rFonts w:ascii="Times New Roman" w:hAnsi="Times New Roman" w:cs="Times New Roman"/>
          <w:bCs/>
          <w:sz w:val="24"/>
          <w:szCs w:val="24"/>
        </w:rPr>
        <w:t xml:space="preserve">ответственным исполнителем </w:t>
      </w:r>
      <w:r w:rsidRPr="00475716">
        <w:rPr>
          <w:rFonts w:ascii="Times New Roman" w:hAnsi="Times New Roman" w:cs="Times New Roman"/>
          <w:bCs/>
          <w:sz w:val="24"/>
          <w:szCs w:val="24"/>
        </w:rPr>
        <w:t>экспертно-аналитического мероприятия в ходе экспертно-аналитического мероприятия по отдельным выявленным фактам либо при формировании итоговых документов экспертно-аналитического мероприятия в целом по результатам экспертно-аналитического мероприятия.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716">
        <w:rPr>
          <w:rFonts w:ascii="Times New Roman" w:hAnsi="Times New Roman" w:cs="Times New Roman"/>
          <w:bCs/>
          <w:sz w:val="24"/>
          <w:szCs w:val="24"/>
        </w:rPr>
        <w:t xml:space="preserve">В случае, если после выявления административного правонарушения необходимо проведение экспертизы или иных процессуальных действий, требующих значительных временных затрат, </w:t>
      </w:r>
      <w:r w:rsidR="002E19B2">
        <w:rPr>
          <w:rFonts w:ascii="Times New Roman" w:hAnsi="Times New Roman" w:cs="Times New Roman"/>
          <w:bCs/>
          <w:sz w:val="24"/>
          <w:szCs w:val="24"/>
        </w:rPr>
        <w:t>ответственный исполнитель</w:t>
      </w:r>
      <w:r w:rsidRPr="00475716">
        <w:rPr>
          <w:rFonts w:ascii="Times New Roman" w:hAnsi="Times New Roman" w:cs="Times New Roman"/>
          <w:bCs/>
          <w:sz w:val="24"/>
          <w:szCs w:val="24"/>
        </w:rPr>
        <w:t xml:space="preserve"> может принять решение о возбуждении дела об административном правонарушении и проведении административного расследования в порядке, установленном законодательством.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716">
        <w:rPr>
          <w:rFonts w:ascii="Times New Roman" w:hAnsi="Times New Roman" w:cs="Times New Roman"/>
          <w:bCs/>
          <w:sz w:val="24"/>
          <w:szCs w:val="24"/>
        </w:rPr>
        <w:t>По факту совершения административного правонарушения уполномоченным должностным лицом составляется, подписывается протокол об административном правонарушении, который направляется в судебный орган, уполномоченный рассматривать дела об административных правонарушениях.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716">
        <w:rPr>
          <w:rFonts w:ascii="Times New Roman" w:hAnsi="Times New Roman" w:cs="Times New Roman"/>
          <w:sz w:val="24"/>
          <w:szCs w:val="24"/>
        </w:rPr>
        <w:t>3.1</w:t>
      </w:r>
      <w:r w:rsidR="002E19B2">
        <w:rPr>
          <w:rFonts w:ascii="Times New Roman" w:hAnsi="Times New Roman" w:cs="Times New Roman"/>
          <w:sz w:val="24"/>
          <w:szCs w:val="24"/>
        </w:rPr>
        <w:t>6</w:t>
      </w:r>
      <w:r w:rsidRPr="00475716">
        <w:rPr>
          <w:rFonts w:ascii="Times New Roman" w:hAnsi="Times New Roman" w:cs="Times New Roman"/>
          <w:sz w:val="24"/>
          <w:szCs w:val="24"/>
        </w:rPr>
        <w:t>. Информация о результатах экспертно-аналитического мероприятия размещается в сети «Интернет» в порядке, установленном локальным правовым актом К</w:t>
      </w:r>
      <w:r w:rsidR="002E19B2">
        <w:rPr>
          <w:rFonts w:ascii="Times New Roman" w:hAnsi="Times New Roman" w:cs="Times New Roman"/>
          <w:sz w:val="24"/>
          <w:szCs w:val="24"/>
        </w:rPr>
        <w:t>РК</w:t>
      </w:r>
      <w:r w:rsidRPr="00475716">
        <w:rPr>
          <w:rFonts w:ascii="Times New Roman" w:hAnsi="Times New Roman" w:cs="Times New Roman"/>
          <w:sz w:val="24"/>
          <w:szCs w:val="24"/>
        </w:rPr>
        <w:t>.</w:t>
      </w:r>
    </w:p>
    <w:p w:rsidR="00475716" w:rsidRPr="00475716" w:rsidRDefault="00475716" w:rsidP="002E19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Ежеквартально информация о результатах проведенных экспертно-аналитических мероприятий представляется в </w:t>
      </w:r>
      <w:r w:rsid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Забайкальского 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главе </w:t>
      </w:r>
      <w:r w:rsid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Забайкальского 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E1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16" w:rsidRPr="00475716" w:rsidRDefault="00475716" w:rsidP="0047571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716" w:rsidRPr="00475716" w:rsidRDefault="00F71BC5" w:rsidP="0023324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19576761"/>
      <w:r>
        <w:rPr>
          <w:rFonts w:ascii="Times New Roman" w:hAnsi="Times New Roman" w:cs="Times New Roman"/>
          <w:b/>
          <w:sz w:val="24"/>
          <w:szCs w:val="24"/>
        </w:rPr>
        <w:t>4</w:t>
      </w:r>
      <w:r w:rsidR="00475716" w:rsidRPr="00233248">
        <w:rPr>
          <w:rFonts w:ascii="Times New Roman" w:hAnsi="Times New Roman" w:cs="Times New Roman"/>
          <w:b/>
          <w:sz w:val="24"/>
          <w:szCs w:val="24"/>
        </w:rPr>
        <w:t>.</w:t>
      </w:r>
      <w:r w:rsidR="00475716" w:rsidRPr="0023324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475716" w:rsidRPr="00233248">
        <w:rPr>
          <w:rFonts w:ascii="Times New Roman" w:hAnsi="Times New Roman" w:cs="Times New Roman"/>
          <w:b/>
          <w:sz w:val="24"/>
          <w:szCs w:val="24"/>
        </w:rPr>
        <w:t>Общие правила контроля за реализацией документов, подготовленных по результатам экспертно-аналитического мероприятия</w:t>
      </w:r>
      <w:bookmarkEnd w:id="5"/>
    </w:p>
    <w:p w:rsidR="00475716" w:rsidRPr="00475716" w:rsidRDefault="00F71BC5" w:rsidP="0023324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716"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Контроль за реализацией документов, подготовленных (направленных) по результатам экспертно-аналитического мероприятия, включает:</w:t>
      </w:r>
    </w:p>
    <w:p w:rsidR="00475716" w:rsidRPr="00475716" w:rsidRDefault="00475716" w:rsidP="00F71BC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предложений (рекомендаций) заключений, отчетов, информационных писем на контроль;</w:t>
      </w:r>
    </w:p>
    <w:p w:rsidR="00475716" w:rsidRPr="00475716" w:rsidRDefault="00475716" w:rsidP="00F71BC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рассмотрения направленных материалов (информационных писем и обращений) правоохранительными органами;</w:t>
      </w:r>
    </w:p>
    <w:p w:rsidR="00475716" w:rsidRPr="00475716" w:rsidRDefault="00475716" w:rsidP="00F71BC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полноты и своевременности принятия мер по предложениям (рекомендациям) заключений, отчетов, информационных писем;</w:t>
      </w:r>
    </w:p>
    <w:p w:rsidR="00475716" w:rsidRPr="00475716" w:rsidRDefault="00475716" w:rsidP="00F71BC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рассмотрения дел об административных правонарушениях.</w:t>
      </w:r>
    </w:p>
    <w:p w:rsidR="00475716" w:rsidRPr="00475716" w:rsidRDefault="00F71BC5" w:rsidP="00F71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75716" w:rsidRPr="00475716">
        <w:rPr>
          <w:rFonts w:ascii="Times New Roman" w:hAnsi="Times New Roman" w:cs="Times New Roman"/>
          <w:sz w:val="24"/>
          <w:szCs w:val="24"/>
        </w:rPr>
        <w:t xml:space="preserve">.2. Достаточность принятых решений и мер по результатам выполнения объектами экспертно-аналитических мероприятий, органами, уполномоченными на рассмотрение направленных предложений (рекомендаций), определяется полнотой выполнения каждой рекомендации и принятых для ее выполнения решений и мер. </w:t>
      </w:r>
    </w:p>
    <w:p w:rsidR="00475716" w:rsidRPr="00475716" w:rsidRDefault="00F71BC5" w:rsidP="00F71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5716" w:rsidRPr="00475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5716" w:rsidRPr="00475716">
        <w:rPr>
          <w:rFonts w:ascii="Times New Roman" w:hAnsi="Times New Roman" w:cs="Times New Roman"/>
          <w:sz w:val="24"/>
          <w:szCs w:val="24"/>
        </w:rPr>
        <w:t>. При анализе полученной информации и подтверждающих документов о принятых решениях и мерах по выполнению предложений (рекомендаций) осуществляется оценка своевременности, полноты, соответствия и достаточности принятых мер.</w:t>
      </w:r>
    </w:p>
    <w:p w:rsidR="00475716" w:rsidRPr="00475716" w:rsidRDefault="00F71BC5" w:rsidP="00F71BC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716"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716"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 итогам анализа информации о состоянии рассмотрения и степени реализации предложений (рекомендаций), принятых (запланированных) мер и решений, осуществляются:</w:t>
      </w:r>
    </w:p>
    <w:p w:rsidR="00475716" w:rsidRPr="00475716" w:rsidRDefault="00475716" w:rsidP="00F71BC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предложений (рекомендаций) реализованными или реализованными частично;</w:t>
      </w:r>
    </w:p>
    <w:p w:rsidR="00475716" w:rsidRPr="00475716" w:rsidRDefault="00475716" w:rsidP="00F71BC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утраты актуальности предложений (рекомендаций);</w:t>
      </w:r>
    </w:p>
    <w:p w:rsidR="00475716" w:rsidRPr="00A73F8B" w:rsidRDefault="00475716" w:rsidP="00F71B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проработка дополнительных мер при необходимости выяснения причин </w:t>
      </w:r>
      <w:proofErr w:type="spellStart"/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нереализации</w:t>
      </w:r>
      <w:proofErr w:type="spellEnd"/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нерассмотрения</w:t>
      </w:r>
      <w:proofErr w:type="spellEnd"/>
      <w:r w:rsidRPr="00475716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несвоевременной или частичной реализации предложений (рекомендаций).</w:t>
      </w:r>
    </w:p>
    <w:sectPr w:rsidR="00475716" w:rsidRPr="00A73F8B" w:rsidSect="007619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32" w:rsidRDefault="00164532" w:rsidP="00376D3A">
      <w:pPr>
        <w:spacing w:after="0" w:line="240" w:lineRule="auto"/>
      </w:pPr>
      <w:r>
        <w:separator/>
      </w:r>
    </w:p>
  </w:endnote>
  <w:endnote w:type="continuationSeparator" w:id="0">
    <w:p w:rsidR="00164532" w:rsidRDefault="00164532" w:rsidP="0037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245836"/>
      <w:docPartObj>
        <w:docPartGallery w:val="Page Numbers (Bottom of Page)"/>
        <w:docPartUnique/>
      </w:docPartObj>
    </w:sdtPr>
    <w:sdtEndPr/>
    <w:sdtContent>
      <w:p w:rsidR="00376D3A" w:rsidRDefault="00376D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AD6">
          <w:rPr>
            <w:noProof/>
          </w:rPr>
          <w:t>8</w:t>
        </w:r>
        <w:r>
          <w:fldChar w:fldCharType="end"/>
        </w:r>
      </w:p>
    </w:sdtContent>
  </w:sdt>
  <w:p w:rsidR="00376D3A" w:rsidRDefault="00376D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32" w:rsidRDefault="00164532" w:rsidP="00376D3A">
      <w:pPr>
        <w:spacing w:after="0" w:line="240" w:lineRule="auto"/>
      </w:pPr>
      <w:r>
        <w:separator/>
      </w:r>
    </w:p>
  </w:footnote>
  <w:footnote w:type="continuationSeparator" w:id="0">
    <w:p w:rsidR="00164532" w:rsidRDefault="00164532" w:rsidP="0037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65CA"/>
    <w:multiLevelType w:val="hybridMultilevel"/>
    <w:tmpl w:val="424015E4"/>
    <w:lvl w:ilvl="0" w:tplc="09ECF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0C488F"/>
    <w:multiLevelType w:val="hybridMultilevel"/>
    <w:tmpl w:val="F440DE04"/>
    <w:lvl w:ilvl="0" w:tplc="B31A9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5EB16917"/>
    <w:multiLevelType w:val="hybridMultilevel"/>
    <w:tmpl w:val="B05C453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BE620E2"/>
    <w:multiLevelType w:val="hybridMultilevel"/>
    <w:tmpl w:val="2CDEB91C"/>
    <w:lvl w:ilvl="0" w:tplc="39F24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BC"/>
    <w:rsid w:val="00047735"/>
    <w:rsid w:val="001049E4"/>
    <w:rsid w:val="0015114C"/>
    <w:rsid w:val="00164532"/>
    <w:rsid w:val="001804E2"/>
    <w:rsid w:val="00193864"/>
    <w:rsid w:val="00204B89"/>
    <w:rsid w:val="00212711"/>
    <w:rsid w:val="00216CC4"/>
    <w:rsid w:val="00220C3E"/>
    <w:rsid w:val="00233248"/>
    <w:rsid w:val="002452CD"/>
    <w:rsid w:val="0025385B"/>
    <w:rsid w:val="00266C2E"/>
    <w:rsid w:val="002A7B87"/>
    <w:rsid w:val="002C1E94"/>
    <w:rsid w:val="002D4892"/>
    <w:rsid w:val="002E173A"/>
    <w:rsid w:val="002E19B2"/>
    <w:rsid w:val="00346294"/>
    <w:rsid w:val="00360DB1"/>
    <w:rsid w:val="00364787"/>
    <w:rsid w:val="003661C1"/>
    <w:rsid w:val="00367B91"/>
    <w:rsid w:val="00376D3A"/>
    <w:rsid w:val="00376D97"/>
    <w:rsid w:val="003E1865"/>
    <w:rsid w:val="003E2E88"/>
    <w:rsid w:val="00402076"/>
    <w:rsid w:val="00413323"/>
    <w:rsid w:val="0041798F"/>
    <w:rsid w:val="00461614"/>
    <w:rsid w:val="00475716"/>
    <w:rsid w:val="004C2F41"/>
    <w:rsid w:val="004C4C4A"/>
    <w:rsid w:val="004F0D2D"/>
    <w:rsid w:val="00522B1A"/>
    <w:rsid w:val="0052608A"/>
    <w:rsid w:val="00541702"/>
    <w:rsid w:val="005F7DD3"/>
    <w:rsid w:val="00636B8D"/>
    <w:rsid w:val="006517DA"/>
    <w:rsid w:val="00652BC6"/>
    <w:rsid w:val="0066341A"/>
    <w:rsid w:val="0067190F"/>
    <w:rsid w:val="00684CFC"/>
    <w:rsid w:val="006A378B"/>
    <w:rsid w:val="006A452F"/>
    <w:rsid w:val="006B79ED"/>
    <w:rsid w:val="006C54B1"/>
    <w:rsid w:val="006E0A2E"/>
    <w:rsid w:val="006F78C6"/>
    <w:rsid w:val="00701A46"/>
    <w:rsid w:val="00721134"/>
    <w:rsid w:val="007364E0"/>
    <w:rsid w:val="0076192E"/>
    <w:rsid w:val="00783061"/>
    <w:rsid w:val="007A521A"/>
    <w:rsid w:val="007B1AEB"/>
    <w:rsid w:val="007D01C5"/>
    <w:rsid w:val="007E5ECB"/>
    <w:rsid w:val="008274E4"/>
    <w:rsid w:val="00867297"/>
    <w:rsid w:val="0088210B"/>
    <w:rsid w:val="00896515"/>
    <w:rsid w:val="008A0288"/>
    <w:rsid w:val="008D3CBB"/>
    <w:rsid w:val="008F74BF"/>
    <w:rsid w:val="00931DB0"/>
    <w:rsid w:val="00937C64"/>
    <w:rsid w:val="00962462"/>
    <w:rsid w:val="00986D19"/>
    <w:rsid w:val="009D24E4"/>
    <w:rsid w:val="009D7D16"/>
    <w:rsid w:val="009D7D93"/>
    <w:rsid w:val="00A345D5"/>
    <w:rsid w:val="00A400B2"/>
    <w:rsid w:val="00A43DAD"/>
    <w:rsid w:val="00A67444"/>
    <w:rsid w:val="00A73F8B"/>
    <w:rsid w:val="00A92FF2"/>
    <w:rsid w:val="00AD1F29"/>
    <w:rsid w:val="00AE67A4"/>
    <w:rsid w:val="00AF5FE6"/>
    <w:rsid w:val="00B13F2C"/>
    <w:rsid w:val="00B1550C"/>
    <w:rsid w:val="00B15E00"/>
    <w:rsid w:val="00B27C41"/>
    <w:rsid w:val="00B30F41"/>
    <w:rsid w:val="00B41774"/>
    <w:rsid w:val="00B83EF2"/>
    <w:rsid w:val="00BF23DE"/>
    <w:rsid w:val="00C101BA"/>
    <w:rsid w:val="00C13D4E"/>
    <w:rsid w:val="00C51E6C"/>
    <w:rsid w:val="00C8010F"/>
    <w:rsid w:val="00C851E2"/>
    <w:rsid w:val="00C922BC"/>
    <w:rsid w:val="00CA1E3E"/>
    <w:rsid w:val="00CD27B0"/>
    <w:rsid w:val="00D2344A"/>
    <w:rsid w:val="00D42B1F"/>
    <w:rsid w:val="00D47D28"/>
    <w:rsid w:val="00DD465D"/>
    <w:rsid w:val="00DE2CD3"/>
    <w:rsid w:val="00E028A6"/>
    <w:rsid w:val="00E10C9F"/>
    <w:rsid w:val="00E33FE4"/>
    <w:rsid w:val="00E525D9"/>
    <w:rsid w:val="00E7061B"/>
    <w:rsid w:val="00E90AD6"/>
    <w:rsid w:val="00E97B8F"/>
    <w:rsid w:val="00EE69F7"/>
    <w:rsid w:val="00F32B58"/>
    <w:rsid w:val="00F35041"/>
    <w:rsid w:val="00F559D8"/>
    <w:rsid w:val="00F71BC5"/>
    <w:rsid w:val="00F723EB"/>
    <w:rsid w:val="00F83EB6"/>
    <w:rsid w:val="00FA3BEB"/>
    <w:rsid w:val="00F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833D"/>
  <w15:docId w15:val="{2DF7089D-DC36-4202-AA3F-BF438720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4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2B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83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4E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ConsPlusNormal">
    <w:name w:val="ConsPlusNormal"/>
    <w:rsid w:val="00827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8274E4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37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D3A"/>
  </w:style>
  <w:style w:type="paragraph" w:styleId="a9">
    <w:name w:val="footer"/>
    <w:basedOn w:val="a"/>
    <w:link w:val="aa"/>
    <w:uiPriority w:val="99"/>
    <w:unhideWhenUsed/>
    <w:rsid w:val="0037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D3A"/>
  </w:style>
  <w:style w:type="paragraph" w:styleId="ab">
    <w:name w:val="footnote text"/>
    <w:basedOn w:val="a"/>
    <w:link w:val="ac"/>
    <w:unhideWhenUsed/>
    <w:rsid w:val="00266C2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c">
    <w:name w:val="Текст сноски Знак"/>
    <w:basedOn w:val="a0"/>
    <w:link w:val="ab"/>
    <w:rsid w:val="00266C2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d">
    <w:name w:val="footnote reference"/>
    <w:aliases w:val="текст сноски"/>
    <w:unhideWhenUsed/>
    <w:rsid w:val="00266C2E"/>
    <w:rPr>
      <w:vertAlign w:val="superscript"/>
    </w:rPr>
  </w:style>
  <w:style w:type="paragraph" w:styleId="ae">
    <w:name w:val="Body Text"/>
    <w:basedOn w:val="a"/>
    <w:link w:val="af"/>
    <w:rsid w:val="00266C2E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266C2E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266C2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66C2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66C2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ENo">
    <w:name w:val="E?No?"/>
    <w:basedOn w:val="a"/>
    <w:rsid w:val="00266C2E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75716"/>
    <w:pPr>
      <w:tabs>
        <w:tab w:val="right" w:leader="dot" w:pos="9344"/>
      </w:tabs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861C-E880-41F4-A853-505E6313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2025-01-30T06:21:00Z</cp:lastPrinted>
  <dcterms:created xsi:type="dcterms:W3CDTF">2025-01-31T05:25:00Z</dcterms:created>
  <dcterms:modified xsi:type="dcterms:W3CDTF">2025-02-03T04:59:00Z</dcterms:modified>
</cp:coreProperties>
</file>